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3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6"/>
        <w:gridCol w:w="4177"/>
      </w:tblGrid>
      <w:tr w:rsidR="003428A6" w:rsidRPr="0088126D" w:rsidTr="0066621D">
        <w:trPr>
          <w:trHeight w:val="3109"/>
          <w:jc w:val="center"/>
        </w:trPr>
        <w:tc>
          <w:tcPr>
            <w:tcW w:w="5596" w:type="dxa"/>
          </w:tcPr>
          <w:p w:rsidR="003428A6" w:rsidRPr="0088126D" w:rsidRDefault="003428A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3428A6" w:rsidRPr="0088126D" w:rsidRDefault="003428A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28A6" w:rsidRPr="0088126D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3428A6" w:rsidRPr="0088126D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28A6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3428A6" w:rsidRPr="0088126D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28A6" w:rsidRPr="0088126D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3428A6" w:rsidRPr="0088126D" w:rsidRDefault="003428A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28A6" w:rsidRPr="0088126D" w:rsidRDefault="003428A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  <w:tc>
          <w:tcPr>
            <w:tcW w:w="4177" w:type="dxa"/>
          </w:tcPr>
          <w:p w:rsidR="003428A6" w:rsidRPr="0088126D" w:rsidRDefault="003428A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3428A6" w:rsidRPr="0088126D" w:rsidRDefault="003428A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28A6" w:rsidRPr="0088126D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3428A6" w:rsidRPr="0088126D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28A6" w:rsidRPr="0088126D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3428A6" w:rsidRPr="0088126D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3428A6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28A6" w:rsidRPr="0088126D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28A6" w:rsidRPr="0088126D" w:rsidRDefault="003428A6" w:rsidP="0066621D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88126D">
              <w:rPr>
                <w:rFonts w:ascii="Arial Narrow" w:hAnsi="Arial Narrow"/>
                <w:sz w:val="32"/>
              </w:rPr>
              <w:t xml:space="preserve"> 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Соколова Л.Ю./</w:t>
            </w:r>
          </w:p>
          <w:p w:rsidR="003428A6" w:rsidRPr="0088126D" w:rsidRDefault="003428A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3428A6" w:rsidRPr="0088126D" w:rsidRDefault="003428A6" w:rsidP="0066621D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Content>
            <w:p w:rsidR="003428A6" w:rsidRDefault="003428A6" w:rsidP="003428A6">
              <w:pPr>
                <w:rPr>
                  <w:rFonts w:ascii="Arial" w:hAnsi="Arial" w:cs="Arial"/>
                </w:rPr>
              </w:pPr>
            </w:p>
            <w:p w:rsidR="003428A6" w:rsidRDefault="00246E46" w:rsidP="003428A6">
              <w:pPr>
                <w:rPr>
                  <w:rFonts w:ascii="Arial" w:hAnsi="Arial" w:cs="Arial"/>
                  <w:sz w:val="24"/>
                </w:rPr>
              </w:pPr>
              <w:r>
                <w:rPr>
                  <w:rFonts w:ascii="Arial" w:hAnsi="Arial" w:cs="Arial"/>
                  <w:noProof/>
                  <w:sz w:val="24"/>
                </w:rPr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6" type="#_x0000_t202" style="position:absolute;margin-left:1.8pt;margin-top:23.3pt;width:457.1pt;height:286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" fillcolor="#76923c [2406]" stroked="f" strokeweight=".5pt">
                    <v:path arrowok="t"/>
                    <v:textbox>
                      <w:txbxContent>
                        <w:p w:rsidR="003428A6" w:rsidRPr="008728B2" w:rsidRDefault="003428A6" w:rsidP="003428A6">
                          <w:pPr>
                            <w:ind w:left="426" w:right="773" w:firstLine="425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t xml:space="preserve">Индивидуальные рекомендации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br/>
                          </w:r>
                          <w:r w:rsidRPr="008728B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 xml:space="preserve">по результатам независимой </w:t>
                          </w:r>
                          <w:proofErr w:type="gramStart"/>
                          <w:r w:rsidRPr="008728B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>оценки качества условий осуществления образовательной деятельности</w:t>
                          </w:r>
                          <w:proofErr w:type="gramEnd"/>
                          <w:r w:rsidRPr="008728B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 xml:space="preserve">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</w:r>
                        </w:p>
                        <w:p w:rsidR="003428A6" w:rsidRDefault="003428A6" w:rsidP="003428A6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</w:pPr>
                        </w:p>
                        <w:p w:rsidR="003428A6" w:rsidRPr="00C27680" w:rsidRDefault="003428A6" w:rsidP="003428A6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</w:pPr>
                          <w:proofErr w:type="spellStart"/>
                          <w:r w:rsidRPr="00DF57FA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  <w:t>Кировградский</w:t>
                          </w:r>
                          <w:proofErr w:type="spellEnd"/>
                          <w:r w:rsidRPr="00DF57FA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  <w:t xml:space="preserve"> ГО</w:t>
                          </w:r>
                        </w:p>
                      </w:txbxContent>
                    </v:textbox>
                    <w10:wrap type="square"/>
                  </v:shape>
                </w:pict>
              </w:r>
            </w:p>
            <w:p w:rsidR="003428A6" w:rsidRPr="00AC55F1" w:rsidRDefault="003428A6" w:rsidP="003428A6">
              <w:pPr>
                <w:rPr>
                  <w:rFonts w:ascii="Arial" w:hAnsi="Arial" w:cs="Arial"/>
                  <w:sz w:val="24"/>
                </w:rPr>
              </w:pPr>
            </w:p>
            <w:p w:rsidR="003428A6" w:rsidRPr="00555E3C" w:rsidRDefault="00246E46" w:rsidP="003428A6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3428A6" w:rsidRDefault="00246E46" w:rsidP="003428A6">
      <w:r w:rsidRPr="00246E46">
        <w:rPr>
          <w:rFonts w:ascii="Arial" w:eastAsia="Times New Roman" w:hAnsi="Arial" w:cs="Arial"/>
          <w:bCs/>
          <w:noProof/>
          <w:sz w:val="28"/>
          <w:szCs w:val="28"/>
        </w:rPr>
        <w:pict>
          <v:shape id="Text Box 10" o:spid="_x0000_s1027" type="#_x0000_t202" style="position:absolute;margin-left:284.85pt;margin-top:71.7pt;width:185.25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" filled="f" stroked="f">
            <v:textbox>
              <w:txbxContent>
                <w:p w:rsidR="003428A6" w:rsidRPr="00737AAE" w:rsidRDefault="003428A6" w:rsidP="003428A6">
                  <w:pPr>
                    <w:jc w:val="right"/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</w:pPr>
                  <w:r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>Декабрь</w:t>
                  </w:r>
                  <w:r w:rsidRPr="00737AAE"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 xml:space="preserve"> 2019</w:t>
                  </w:r>
                </w:p>
              </w:txbxContent>
            </v:textbox>
          </v:shape>
        </w:pic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  <w:sectPr w:rsidR="00937EB4" w:rsidSect="00937EB4">
          <w:footerReference w:type="default" r:id="rId9"/>
          <w:pgSz w:w="11906" w:h="16838"/>
          <w:pgMar w:top="1134" w:right="850" w:bottom="1134" w:left="1701" w:header="708" w:footer="220" w:gutter="0"/>
          <w:pgNumType w:start="1"/>
          <w:cols w:space="708"/>
          <w:titlePg/>
          <w:docGrid w:linePitch="360"/>
        </w:sectPr>
      </w:pPr>
    </w:p>
    <w:p w:rsidR="00937EB4" w:rsidRPr="008728B2" w:rsidRDefault="00937EB4" w:rsidP="008728B2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МАДОУ детский сад № 14 «Ягодка»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6616005906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937EB4" w:rsidRPr="002A7AC2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Кировградский ГО</w:t>
      </w:r>
    </w:p>
    <w:p w:rsidR="00937EB4" w:rsidRDefault="00937EB4" w:rsidP="00287D74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937EB4" w:rsidRPr="00BC4A8C" w:rsidRDefault="00937EB4" w:rsidP="00287D74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113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937EB4" w:rsidRPr="00287D74" w:rsidRDefault="00937EB4" w:rsidP="006A55D6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90,3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73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937EB4" w:rsidRPr="00287D7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1E6000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63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3531D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23531D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3531D" w:rsidRDefault="00937EB4" w:rsidP="00083FC9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23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98226D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937EB4" w:rsidRPr="003A35E8" w:rsidRDefault="00937EB4" w:rsidP="00083FC9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50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93,6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5A0E7C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pStyle w:val="afff4"/>
        <w:spacing w:after="120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95,1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287D74" w:rsidRDefault="00937EB4" w:rsidP="00251C8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Pr="003A35E8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083FC9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937EB4" w:rsidRDefault="00937EB4" w:rsidP="00287D74">
      <w:pPr>
        <w:pStyle w:val="afff4"/>
        <w:ind w:left="360"/>
        <w:rPr>
          <w:rFonts w:ascii="Arial" w:hAnsi="Arial" w:cs="Arial"/>
          <w:sz w:val="24"/>
          <w:szCs w:val="24"/>
        </w:rPr>
      </w:pPr>
    </w:p>
    <w:p w:rsidR="00937EB4" w:rsidRPr="00287D74" w:rsidRDefault="00937EB4" w:rsidP="006A55D6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937EB4" w:rsidRPr="003079C2" w:rsidRDefault="00937EB4" w:rsidP="00477F49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937EB4" w:rsidRPr="00287D74" w:rsidRDefault="00937EB4" w:rsidP="008E7C70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73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937EB4" w:rsidRPr="00287D7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ХОРОШО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053FC0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ff1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14,2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- 19%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- 25%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- 6%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- 25%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- 6%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- 13%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- 25%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- 13%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- 6%</w:t>
      </w:r>
    </w:p>
    <w:p w:rsidR="00937EB4" w:rsidRPr="00BC4A8C" w:rsidRDefault="00937EB4" w:rsidP="00BC4A8C">
      <w:pPr>
        <w:pStyle w:val="afff4"/>
        <w:numPr>
          <w:ilvl w:val="0"/>
          <w:numId w:val="23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- 6%</w:t>
      </w:r>
    </w:p>
    <w:p w:rsidR="00937EB4" w:rsidRDefault="00937EB4" w:rsidP="00287D7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37EB4" w:rsidRPr="006C41E4" w:rsidRDefault="00937EB4" w:rsidP="006A55D6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275E3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937EB4" w:rsidRPr="001A3FF9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275E3F">
        <w:rPr>
          <w:rFonts w:ascii="Arial" w:hAnsi="Arial" w:cs="Arial"/>
          <w:noProof/>
          <w:szCs w:val="24"/>
        </w:rPr>
        <w:t>локальные нормативные акты по основным вопросам организации и осуществления ОД</w:t>
      </w:r>
    </w:p>
    <w:p w:rsidR="00937EB4" w:rsidRPr="00975C22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275E3F">
        <w:rPr>
          <w:rFonts w:ascii="Arial" w:hAnsi="Arial" w:cs="Arial"/>
          <w:noProof/>
          <w:szCs w:val="24"/>
        </w:rPr>
        <w:t>информацию об учебных планах реализуемых образовательных программ с приложением их копий</w:t>
      </w:r>
    </w:p>
    <w:p w:rsidR="00937EB4" w:rsidRPr="00EB4BD3" w:rsidRDefault="00937EB4" w:rsidP="008E7C70">
      <w:pPr>
        <w:pStyle w:val="afff4"/>
        <w:numPr>
          <w:ilvl w:val="0"/>
          <w:numId w:val="29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информацию о наименовании образовательной программы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275E3F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75E3F">
        <w:rPr>
          <w:rFonts w:ascii="Arial" w:hAnsi="Arial" w:cs="Arial"/>
          <w:noProof/>
          <w:szCs w:val="24"/>
        </w:rPr>
        <w:t>информацию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75E3F">
        <w:rPr>
          <w:rFonts w:ascii="Arial" w:hAnsi="Arial" w:cs="Arial"/>
          <w:noProof/>
          <w:szCs w:val="24"/>
        </w:rPr>
        <w:t>информацию об обеспечении доступа в здания образовательной организации инвалидов и лиц с ограниченными возможностями здоровья</w:t>
      </w:r>
    </w:p>
    <w:p w:rsidR="00937EB4" w:rsidRPr="008E7C70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75E3F">
        <w:rPr>
          <w:rFonts w:ascii="Arial" w:hAnsi="Arial" w:cs="Arial"/>
          <w:noProof/>
          <w:szCs w:val="24"/>
        </w:rPr>
        <w:t>информацию об условиях охраны здоровья обучающихся, в том числе инвалидов и лиц с ограниченными возможностями здоровья</w:t>
      </w:r>
    </w:p>
    <w:p w:rsidR="00937EB4" w:rsidRPr="00B72222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75E3F">
        <w:rPr>
          <w:rFonts w:ascii="Arial" w:hAnsi="Arial" w:cs="Arial"/>
          <w:noProof/>
          <w:szCs w:val="24"/>
        </w:rPr>
        <w:lastRenderedPageBreak/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937EB4" w:rsidRPr="00AE0A8B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75E3F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937EB4" w:rsidRPr="00C11E1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75E3F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937EB4" w:rsidRPr="000972B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75E3F">
        <w:rPr>
          <w:rFonts w:ascii="Arial" w:hAnsi="Arial" w:cs="Arial"/>
          <w:noProof/>
          <w:szCs w:val="24"/>
        </w:rPr>
        <w:t>информацию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бюджетов, по договорам об образовании за счет средств ФЛ и/ или ЮЛ</w:t>
      </w:r>
    </w:p>
    <w:p w:rsidR="00937EB4" w:rsidRPr="000972BF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75E3F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937EB4" w:rsidRPr="00D10638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75E3F">
        <w:rPr>
          <w:rFonts w:ascii="Arial" w:hAnsi="Arial" w:cs="Arial"/>
          <w:noProof/>
          <w:szCs w:val="24"/>
        </w:rPr>
        <w:t>информацию о количестве вакантных мест для приема (перевода) по каждой образовательной программе (на места, финансируемые за счет бюджетных ассигнований, по договорам об образовании за счет средств ФЛ и/ или ЮЛ)</w:t>
      </w:r>
    </w:p>
    <w:p w:rsidR="00937EB4" w:rsidRPr="00EB4BD3" w:rsidRDefault="00937EB4" w:rsidP="008E7C70">
      <w:pPr>
        <w:pStyle w:val="afff4"/>
        <w:numPr>
          <w:ilvl w:val="0"/>
          <w:numId w:val="30"/>
        </w:numPr>
        <w:jc w:val="both"/>
        <w:rPr>
          <w:rFonts w:ascii="Arial" w:hAnsi="Arial" w:cs="Arial"/>
          <w:szCs w:val="24"/>
        </w:rPr>
      </w:pPr>
      <w:r w:rsidRPr="00275E3F">
        <w:rPr>
          <w:rFonts w:ascii="Arial" w:hAnsi="Arial" w:cs="Arial"/>
          <w:noProof/>
          <w:szCs w:val="24"/>
        </w:rPr>
        <w:t>информацию о наличии и условиях предоставления обучающимся стипендий, мер социальной поддержки (при наличии)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937EB4" w:rsidRPr="00EB4BD3" w:rsidRDefault="00937EB4" w:rsidP="008E7C70">
      <w:pPr>
        <w:pStyle w:val="afff4"/>
        <w:numPr>
          <w:ilvl w:val="0"/>
          <w:numId w:val="2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937EB4" w:rsidRPr="00EB4BD3" w:rsidRDefault="00937EB4" w:rsidP="008E7C70">
      <w:pPr>
        <w:pStyle w:val="afff4"/>
        <w:numPr>
          <w:ilvl w:val="0"/>
          <w:numId w:val="2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937EB4" w:rsidRPr="00EB4BD3" w:rsidRDefault="00937EB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комфортной зоны отдыха (ожидания), оборудованной соответствующей мебелью</w:t>
      </w:r>
    </w:p>
    <w:p w:rsidR="00937EB4" w:rsidRPr="00EB4BD3" w:rsidRDefault="00937EB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937EB4" w:rsidRPr="00EB4BD3" w:rsidRDefault="00937EB4" w:rsidP="008E7C70">
      <w:pPr>
        <w:pStyle w:val="afff4"/>
        <w:numPr>
          <w:ilvl w:val="0"/>
          <w:numId w:val="2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санитарно-гигиенических помещений</w:t>
      </w:r>
    </w:p>
    <w:p w:rsidR="00937EB4" w:rsidRDefault="00937EB4" w:rsidP="006A55D6">
      <w:pPr>
        <w:spacing w:before="120"/>
        <w:rPr>
          <w:rFonts w:ascii="Arial" w:hAnsi="Arial" w:cs="Arial"/>
          <w:sz w:val="24"/>
          <w:szCs w:val="24"/>
        </w:rPr>
      </w:pPr>
      <w:r w:rsidRPr="00275E3F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937EB4" w:rsidRPr="00C11E1F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275E3F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275E3F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275E3F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937EB4" w:rsidRPr="00EB4BD3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937EB4" w:rsidRPr="00006380" w:rsidRDefault="00937EB4" w:rsidP="008E7C70">
      <w:pPr>
        <w:pStyle w:val="afff4"/>
        <w:numPr>
          <w:ilvl w:val="0"/>
          <w:numId w:val="25"/>
        </w:numPr>
        <w:jc w:val="both"/>
        <w:rPr>
          <w:rFonts w:ascii="Arial" w:hAnsi="Arial" w:cs="Arial"/>
          <w:szCs w:val="24"/>
        </w:rPr>
      </w:pPr>
      <w:r w:rsidRPr="00275E3F">
        <w:rPr>
          <w:rFonts w:ascii="Arial" w:hAnsi="Arial" w:cs="Arial"/>
          <w:noProof/>
          <w:szCs w:val="24"/>
        </w:rPr>
        <w:lastRenderedPageBreak/>
        <w:t>наличие специально оборудованных санитарно-гигиенических помещений в образовательной организации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937EB4" w:rsidRPr="002F6895" w:rsidRDefault="00937EB4" w:rsidP="008E7C70">
      <w:pPr>
        <w:pStyle w:val="afff4"/>
        <w:numPr>
          <w:ilvl w:val="0"/>
          <w:numId w:val="24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937EB4" w:rsidRDefault="00937EB4" w:rsidP="000514B6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условиями оказания услуг, позволяющем рекомендовать организацию</w:t>
      </w:r>
    </w:p>
    <w:p w:rsidR="00937EB4" w:rsidRPr="002F6895" w:rsidRDefault="00937EB4" w:rsidP="00275E3F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sectPr w:rsidR="00937EB4" w:rsidRPr="002F6895" w:rsidSect="00275E3F">
      <w:footerReference w:type="default" r:id="rId10"/>
      <w:pgSz w:w="11906" w:h="16838"/>
      <w:pgMar w:top="1134" w:right="850" w:bottom="1134" w:left="1701" w:header="708" w:footer="22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60E0" w:rsidRDefault="005760E0" w:rsidP="00287D74">
      <w:pPr>
        <w:spacing w:after="0" w:line="240" w:lineRule="auto"/>
      </w:pPr>
      <w:r>
        <w:separator/>
      </w:r>
    </w:p>
  </w:endnote>
  <w:endnote w:type="continuationSeparator" w:id="0">
    <w:p w:rsidR="005760E0" w:rsidRDefault="005760E0" w:rsidP="00287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DL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DejaVu Sans">
    <w:charset w:val="CC"/>
    <w:family w:val="swiss"/>
    <w:pitch w:val="variable"/>
    <w:sig w:usb0="00000000" w:usb1="00000000" w:usb2="00000000" w:usb3="00000000" w:csb0="00000000" w:csb1="00000000"/>
  </w:font>
  <w:font w:name="font18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9658906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937EB4" w:rsidRPr="0071295F" w:rsidRDefault="00246E46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937EB4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275E3F">
          <w:rPr>
            <w:rFonts w:ascii="Arial" w:hAnsi="Arial" w:cs="Arial"/>
            <w:noProof/>
            <w:sz w:val="20"/>
          </w:rPr>
          <w:t>2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937EB4" w:rsidRDefault="00937EB4">
    <w:pPr>
      <w:pStyle w:val="af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623670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:rsidR="001A3FF9" w:rsidRPr="0071295F" w:rsidRDefault="00246E46">
        <w:pPr>
          <w:pStyle w:val="aff"/>
          <w:jc w:val="right"/>
          <w:rPr>
            <w:rFonts w:ascii="Arial" w:hAnsi="Arial" w:cs="Arial"/>
            <w:sz w:val="20"/>
          </w:rPr>
        </w:pPr>
        <w:r w:rsidRPr="0071295F">
          <w:rPr>
            <w:rFonts w:ascii="Arial" w:hAnsi="Arial" w:cs="Arial"/>
            <w:sz w:val="20"/>
          </w:rPr>
          <w:fldChar w:fldCharType="begin"/>
        </w:r>
        <w:r w:rsidR="001A3FF9" w:rsidRPr="0071295F">
          <w:rPr>
            <w:rFonts w:ascii="Arial" w:hAnsi="Arial" w:cs="Arial"/>
            <w:sz w:val="20"/>
          </w:rPr>
          <w:instrText>PAGE   \* MERGEFORMAT</w:instrText>
        </w:r>
        <w:r w:rsidRPr="0071295F">
          <w:rPr>
            <w:rFonts w:ascii="Arial" w:hAnsi="Arial" w:cs="Arial"/>
            <w:sz w:val="20"/>
          </w:rPr>
          <w:fldChar w:fldCharType="separate"/>
        </w:r>
        <w:r w:rsidR="000D71DD">
          <w:rPr>
            <w:rFonts w:ascii="Arial" w:hAnsi="Arial" w:cs="Arial"/>
            <w:noProof/>
            <w:sz w:val="20"/>
          </w:rPr>
          <w:t>4</w:t>
        </w:r>
        <w:r w:rsidRPr="0071295F">
          <w:rPr>
            <w:rFonts w:ascii="Arial" w:hAnsi="Arial" w:cs="Arial"/>
            <w:sz w:val="20"/>
          </w:rPr>
          <w:fldChar w:fldCharType="end"/>
        </w:r>
      </w:p>
    </w:sdtContent>
  </w:sdt>
  <w:p w:rsidR="001A3FF9" w:rsidRDefault="001A3FF9">
    <w:pPr>
      <w:pStyle w:val="af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60E0" w:rsidRDefault="005760E0" w:rsidP="00287D74">
      <w:pPr>
        <w:spacing w:after="0" w:line="240" w:lineRule="auto"/>
      </w:pPr>
      <w:r>
        <w:separator/>
      </w:r>
    </w:p>
  </w:footnote>
  <w:footnote w:type="continuationSeparator" w:id="0">
    <w:p w:rsidR="005760E0" w:rsidRDefault="005760E0" w:rsidP="00287D74">
      <w:pPr>
        <w:spacing w:after="0" w:line="240" w:lineRule="auto"/>
      </w:pPr>
      <w:r>
        <w:continuationSeparator/>
      </w:r>
    </w:p>
  </w:footnote>
  <w:footnote w:id="1">
    <w:p w:rsidR="00937EB4" w:rsidRPr="00BB03FE" w:rsidRDefault="00937EB4">
      <w:pPr>
        <w:pStyle w:val="af9"/>
        <w:rPr>
          <w:rFonts w:ascii="Arial" w:hAnsi="Arial" w:cs="Arial"/>
        </w:rPr>
      </w:pPr>
      <w:r w:rsidRPr="00BB03FE">
        <w:rPr>
          <w:rStyle w:val="aff1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5DE0EAD"/>
    <w:multiLevelType w:val="multilevel"/>
    <w:tmpl w:val="154458B2"/>
    <w:lvl w:ilvl="0">
      <w:start w:val="1"/>
      <w:numFmt w:val="decimal"/>
      <w:pStyle w:val="-1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5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64F397B"/>
    <w:multiLevelType w:val="multilevel"/>
    <w:tmpl w:val="0419001D"/>
    <w:styleLink w:val="2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53356E0C"/>
    <w:multiLevelType w:val="hybridMultilevel"/>
    <w:tmpl w:val="B86EC30C"/>
    <w:lvl w:ilvl="0" w:tplc="01B491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E050253"/>
    <w:multiLevelType w:val="multilevel"/>
    <w:tmpl w:val="0419001D"/>
    <w:styleLink w:val="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2"/>
  </w:num>
  <w:num w:numId="3">
    <w:abstractNumId w:val="6"/>
  </w:num>
  <w:num w:numId="4">
    <w:abstractNumId w:val="12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8"/>
  </w:num>
  <w:num w:numId="10">
    <w:abstractNumId w:val="6"/>
  </w:num>
  <w:num w:numId="11">
    <w:abstractNumId w:val="12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6"/>
  </w:num>
  <w:num w:numId="23">
    <w:abstractNumId w:val="9"/>
  </w:num>
  <w:num w:numId="24">
    <w:abstractNumId w:val="11"/>
  </w:num>
  <w:num w:numId="25">
    <w:abstractNumId w:val="3"/>
  </w:num>
  <w:num w:numId="26">
    <w:abstractNumId w:val="0"/>
  </w:num>
  <w:num w:numId="27">
    <w:abstractNumId w:val="5"/>
  </w:num>
  <w:num w:numId="28">
    <w:abstractNumId w:val="10"/>
  </w:num>
  <w:num w:numId="29">
    <w:abstractNumId w:val="7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D74"/>
    <w:rsid w:val="00006380"/>
    <w:rsid w:val="000462B6"/>
    <w:rsid w:val="000514B6"/>
    <w:rsid w:val="00053FC0"/>
    <w:rsid w:val="00083FC9"/>
    <w:rsid w:val="00094E00"/>
    <w:rsid w:val="000972BF"/>
    <w:rsid w:val="000D71DD"/>
    <w:rsid w:val="00103E7B"/>
    <w:rsid w:val="00170908"/>
    <w:rsid w:val="001751F0"/>
    <w:rsid w:val="001A3FF9"/>
    <w:rsid w:val="001E6000"/>
    <w:rsid w:val="0023531D"/>
    <w:rsid w:val="00246E46"/>
    <w:rsid w:val="00251C84"/>
    <w:rsid w:val="00275E3F"/>
    <w:rsid w:val="00287D74"/>
    <w:rsid w:val="002A7AC2"/>
    <w:rsid w:val="002F6895"/>
    <w:rsid w:val="003079C2"/>
    <w:rsid w:val="00333FD5"/>
    <w:rsid w:val="003428A6"/>
    <w:rsid w:val="003947D3"/>
    <w:rsid w:val="003A25D7"/>
    <w:rsid w:val="003A35E8"/>
    <w:rsid w:val="0041570F"/>
    <w:rsid w:val="00472B7D"/>
    <w:rsid w:val="00477F49"/>
    <w:rsid w:val="004E30BA"/>
    <w:rsid w:val="0052537B"/>
    <w:rsid w:val="005701B2"/>
    <w:rsid w:val="005760E0"/>
    <w:rsid w:val="005A0E7C"/>
    <w:rsid w:val="00695262"/>
    <w:rsid w:val="006A472D"/>
    <w:rsid w:val="006A55D6"/>
    <w:rsid w:val="006C41E4"/>
    <w:rsid w:val="006C53F4"/>
    <w:rsid w:val="006F1CE1"/>
    <w:rsid w:val="0071295F"/>
    <w:rsid w:val="0072681E"/>
    <w:rsid w:val="00751B95"/>
    <w:rsid w:val="00791174"/>
    <w:rsid w:val="007F1FBD"/>
    <w:rsid w:val="00857EAE"/>
    <w:rsid w:val="008728B2"/>
    <w:rsid w:val="00893304"/>
    <w:rsid w:val="008A0B00"/>
    <w:rsid w:val="008B626C"/>
    <w:rsid w:val="008E7C70"/>
    <w:rsid w:val="008F2D66"/>
    <w:rsid w:val="00901709"/>
    <w:rsid w:val="00937EB4"/>
    <w:rsid w:val="009418AA"/>
    <w:rsid w:val="00973504"/>
    <w:rsid w:val="00975C22"/>
    <w:rsid w:val="0098226D"/>
    <w:rsid w:val="009C326A"/>
    <w:rsid w:val="009E0DAC"/>
    <w:rsid w:val="00A067FD"/>
    <w:rsid w:val="00A1587E"/>
    <w:rsid w:val="00A304FA"/>
    <w:rsid w:val="00A7483C"/>
    <w:rsid w:val="00AB421A"/>
    <w:rsid w:val="00AE0A8B"/>
    <w:rsid w:val="00B70A8E"/>
    <w:rsid w:val="00B72222"/>
    <w:rsid w:val="00BA3278"/>
    <w:rsid w:val="00BB03FE"/>
    <w:rsid w:val="00BC4A8C"/>
    <w:rsid w:val="00C037CA"/>
    <w:rsid w:val="00C11E1F"/>
    <w:rsid w:val="00C27680"/>
    <w:rsid w:val="00C27B9D"/>
    <w:rsid w:val="00C40891"/>
    <w:rsid w:val="00C537F8"/>
    <w:rsid w:val="00CA19CA"/>
    <w:rsid w:val="00CA27D4"/>
    <w:rsid w:val="00D10638"/>
    <w:rsid w:val="00D3621B"/>
    <w:rsid w:val="00D97701"/>
    <w:rsid w:val="00DA0F73"/>
    <w:rsid w:val="00E13591"/>
    <w:rsid w:val="00E15588"/>
    <w:rsid w:val="00E47AA2"/>
    <w:rsid w:val="00E47BF3"/>
    <w:rsid w:val="00E54213"/>
    <w:rsid w:val="00E86761"/>
    <w:rsid w:val="00EB4BD3"/>
    <w:rsid w:val="00F07E90"/>
    <w:rsid w:val="00F1457F"/>
    <w:rsid w:val="00F30A59"/>
    <w:rsid w:val="00F71D4B"/>
    <w:rsid w:val="00F97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dxa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dxa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E07B7B"/>
        <w:bottom w:val="single" w:sz="4" w:space="0" w:color="E07B7B"/>
        <w:insideH w:val="single" w:sz="4" w:space="0" w:color="E07B7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8D779"/>
        <w:bottom w:val="single" w:sz="4" w:space="0" w:color="B8D779"/>
        <w:insideH w:val="single" w:sz="4" w:space="0" w:color="B8D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F88630"/>
        <w:bottom w:val="single" w:sz="4" w:space="0" w:color="F88630"/>
        <w:insideH w:val="single" w:sz="4" w:space="0" w:color="F8863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7DC2D3"/>
        <w:bottom w:val="single" w:sz="4" w:space="0" w:color="7DC2D3"/>
        <w:insideH w:val="single" w:sz="4" w:space="0" w:color="7DC2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wordWrap/>
        <w:spacing w:beforeLines="0" w:beforeAutospacing="0" w:afterLines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D74"/>
    <w:rPr>
      <w:rFonts w:eastAsiaTheme="minorEastAsia"/>
      <w:lang w:eastAsia="ru-RU"/>
    </w:rPr>
  </w:style>
  <w:style w:type="paragraph" w:styleId="1">
    <w:name w:val="heading 1"/>
    <w:basedOn w:val="a"/>
    <w:next w:val="a"/>
    <w:link w:val="11"/>
    <w:uiPriority w:val="9"/>
    <w:qFormat/>
    <w:rsid w:val="00F97512"/>
    <w:pPr>
      <w:keepNext/>
      <w:keepLines/>
      <w:pageBreakBefore/>
      <w:numPr>
        <w:numId w:val="2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1"/>
    <w:autoRedefine/>
    <w:uiPriority w:val="9"/>
    <w:unhideWhenUsed/>
    <w:qFormat/>
    <w:rsid w:val="00F97512"/>
    <w:pPr>
      <w:numPr>
        <w:ilvl w:val="1"/>
        <w:numId w:val="2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73504"/>
    <w:pPr>
      <w:spacing w:before="200" w:after="100"/>
      <w:contextualSpacing/>
      <w:outlineLvl w:val="2"/>
    </w:pPr>
    <w:rPr>
      <w:rFonts w:ascii="Times New Roman Полужирный" w:eastAsiaTheme="majorEastAsia" w:hAnsi="Times New Roman Полужирный" w:cstheme="majorBidi"/>
      <w:b/>
      <w:bCs/>
      <w:color w:val="4F6228" w:themeColor="accent3" w:themeShade="80"/>
      <w:spacing w:val="-6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7512"/>
    <w:pPr>
      <w:numPr>
        <w:ilvl w:val="3"/>
        <w:numId w:val="2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7512"/>
    <w:pPr>
      <w:numPr>
        <w:ilvl w:val="4"/>
        <w:numId w:val="2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7512"/>
    <w:pPr>
      <w:numPr>
        <w:ilvl w:val="5"/>
        <w:numId w:val="2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7512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7512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7512"/>
    <w:pPr>
      <w:keepNext/>
      <w:keepLines/>
      <w:numPr>
        <w:ilvl w:val="8"/>
        <w:numId w:val="2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F97512"/>
    <w:rPr>
      <w:rFonts w:ascii="Times New Roman" w:eastAsiaTheme="majorEastAsia" w:hAnsi="Times New Roman" w:cstheme="majorBidi"/>
      <w:b/>
      <w:sz w:val="36"/>
      <w:szCs w:val="36"/>
      <w:lang w:eastAsia="ru-RU"/>
    </w:rPr>
  </w:style>
  <w:style w:type="character" w:customStyle="1" w:styleId="21">
    <w:name w:val="Заголовок 2 Знак"/>
    <w:basedOn w:val="a0"/>
    <w:link w:val="2"/>
    <w:uiPriority w:val="9"/>
    <w:rsid w:val="00F97512"/>
    <w:rPr>
      <w:rFonts w:ascii="Times New Roman" w:eastAsia="Calibri" w:hAnsi="Times New Roman" w:cs="Arial"/>
      <w:b/>
      <w:bCs/>
      <w:color w:val="76923C" w:themeColor="accent3" w:themeShade="BF"/>
      <w:sz w:val="32"/>
      <w:szCs w:val="36"/>
    </w:rPr>
  </w:style>
  <w:style w:type="paragraph" w:customStyle="1" w:styleId="Standard">
    <w:name w:val="Standard"/>
    <w:rsid w:val="00E47AA2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ru-RU" w:bidi="hi-IN"/>
    </w:rPr>
  </w:style>
  <w:style w:type="table" w:customStyle="1" w:styleId="22">
    <w:name w:val="Т2"/>
    <w:basedOn w:val="a3"/>
    <w:uiPriority w:val="99"/>
    <w:rsid w:val="00973504"/>
    <w:tblPr/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customStyle="1" w:styleId="s16">
    <w:name w:val="s_16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3">
    <w:name w:val="s_3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s1">
    <w:name w:val="s_1"/>
    <w:basedOn w:val="a"/>
    <w:rsid w:val="00E47AA2"/>
    <w:pPr>
      <w:spacing w:before="100" w:beforeAutospacing="1" w:after="100" w:afterAutospacing="1"/>
    </w:pPr>
    <w:rPr>
      <w:rFonts w:eastAsia="Times New Roman" w:cs="Times New Roman"/>
      <w:iCs/>
      <w:szCs w:val="24"/>
    </w:rPr>
  </w:style>
  <w:style w:type="paragraph" w:customStyle="1" w:styleId="a4">
    <w:name w:val="Подраздел"/>
    <w:qFormat/>
    <w:rsid w:val="00F97512"/>
    <w:pPr>
      <w:widowControl w:val="0"/>
      <w:suppressAutoHyphens/>
      <w:autoSpaceDN w:val="0"/>
      <w:spacing w:before="240" w:after="120" w:line="100" w:lineRule="atLeast"/>
      <w:jc w:val="center"/>
    </w:pPr>
    <w:rPr>
      <w:rFonts w:ascii="TimesDL" w:eastAsia="DejaVu Sans" w:hAnsi="TimesDL" w:cs="font187"/>
      <w:b/>
      <w:smallCaps/>
      <w:spacing w:val="-2"/>
      <w:kern w:val="2"/>
      <w:sz w:val="24"/>
      <w:szCs w:val="20"/>
      <w:lang w:eastAsia="ar-SA"/>
    </w:rPr>
  </w:style>
  <w:style w:type="paragraph" w:customStyle="1" w:styleId="23">
    <w:name w:val="заголовок 2"/>
    <w:basedOn w:val="a"/>
    <w:next w:val="a"/>
    <w:qFormat/>
    <w:rsid w:val="00F97512"/>
    <w:pPr>
      <w:keepNext/>
      <w:suppressAutoHyphens/>
      <w:jc w:val="center"/>
    </w:pPr>
    <w:rPr>
      <w:rFonts w:eastAsia="Times New Roman" w:cs="Times New Roman"/>
      <w:iCs/>
      <w:szCs w:val="24"/>
    </w:rPr>
  </w:style>
  <w:style w:type="paragraph" w:customStyle="1" w:styleId="12">
    <w:name w:val="Абзац списка1"/>
    <w:basedOn w:val="a"/>
    <w:qFormat/>
    <w:rsid w:val="00F97512"/>
    <w:pPr>
      <w:ind w:left="720"/>
      <w:contextualSpacing/>
    </w:pPr>
    <w:rPr>
      <w:rFonts w:ascii="Calibri" w:eastAsia="Calibri" w:hAnsi="Calibri" w:cs="Times New Roman"/>
      <w:iCs/>
      <w:sz w:val="20"/>
      <w:szCs w:val="20"/>
      <w:lang w:val="en-US"/>
    </w:rPr>
  </w:style>
  <w:style w:type="paragraph" w:customStyle="1" w:styleId="a5">
    <w:name w:val="Нормальный (таблица)"/>
    <w:basedOn w:val="a"/>
    <w:next w:val="a"/>
    <w:uiPriority w:val="99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a6">
    <w:name w:val="Прижатый влево"/>
    <w:basedOn w:val="a"/>
    <w:next w:val="a"/>
    <w:qFormat/>
    <w:rsid w:val="00F97512"/>
    <w:pPr>
      <w:widowControl w:val="0"/>
    </w:pPr>
    <w:rPr>
      <w:rFonts w:ascii="Arial" w:eastAsia="Times New Roman" w:hAnsi="Arial" w:cs="Arial"/>
      <w:iCs/>
      <w:szCs w:val="24"/>
    </w:rPr>
  </w:style>
  <w:style w:type="paragraph" w:customStyle="1" w:styleId="14">
    <w:name w:val="Стиль 14 пт полужирный"/>
    <w:basedOn w:val="a"/>
    <w:link w:val="140"/>
    <w:uiPriority w:val="99"/>
    <w:qFormat/>
    <w:rsid w:val="00F97512"/>
    <w:pPr>
      <w:outlineLvl w:val="0"/>
    </w:pPr>
    <w:rPr>
      <w:rFonts w:eastAsia="Times New Roman" w:cs="Times New Roman"/>
      <w:b/>
      <w:iCs/>
    </w:rPr>
  </w:style>
  <w:style w:type="character" w:customStyle="1" w:styleId="140">
    <w:name w:val="Стиль 14 пт полужирный Знак"/>
    <w:link w:val="14"/>
    <w:uiPriority w:val="99"/>
    <w:locked/>
    <w:rsid w:val="00F97512"/>
    <w:rPr>
      <w:rFonts w:ascii="Times New Roman" w:eastAsia="Times New Roman" w:hAnsi="Times New Roman" w:cs="Times New Roman"/>
      <w:b/>
      <w:bCs/>
      <w:iCs/>
      <w:sz w:val="28"/>
      <w:szCs w:val="28"/>
      <w:lang w:eastAsia="ru-RU"/>
    </w:rPr>
  </w:style>
  <w:style w:type="paragraph" w:customStyle="1" w:styleId="13">
    <w:name w:val="Без интервала1"/>
    <w:uiPriority w:val="99"/>
    <w:qFormat/>
    <w:rsid w:val="00F97512"/>
    <w:pPr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yle1">
    <w:name w:val="Style1"/>
    <w:basedOn w:val="a"/>
    <w:rsid w:val="00E47AA2"/>
    <w:pPr>
      <w:widowControl w:val="0"/>
      <w:spacing w:line="373" w:lineRule="exact"/>
      <w:jc w:val="center"/>
    </w:pPr>
    <w:rPr>
      <w:rFonts w:eastAsia="Calibri" w:cs="Times New Roman"/>
      <w:iCs/>
      <w:szCs w:val="24"/>
    </w:rPr>
  </w:style>
  <w:style w:type="paragraph" w:customStyle="1" w:styleId="114">
    <w:name w:val="Стиль Заголовок 1 + 14 пт"/>
    <w:basedOn w:val="1"/>
    <w:next w:val="1"/>
    <w:link w:val="1140"/>
    <w:uiPriority w:val="99"/>
    <w:qFormat/>
    <w:rsid w:val="00F97512"/>
    <w:pPr>
      <w:keepLines w:val="0"/>
      <w:numPr>
        <w:numId w:val="0"/>
      </w:numPr>
      <w:spacing w:before="240" w:after="120"/>
      <w:jc w:val="center"/>
    </w:pPr>
    <w:rPr>
      <w:rFonts w:eastAsia="Calibri" w:cs="Times New Roman"/>
      <w:b w:val="0"/>
      <w:color w:val="365F91"/>
      <w:sz w:val="48"/>
    </w:rPr>
  </w:style>
  <w:style w:type="character" w:customStyle="1" w:styleId="1140">
    <w:name w:val="Стиль Заголовок 1 + 14 пт Знак"/>
    <w:link w:val="114"/>
    <w:uiPriority w:val="99"/>
    <w:locked/>
    <w:rsid w:val="00F97512"/>
    <w:rPr>
      <w:rFonts w:ascii="Times New Roman" w:eastAsia="Calibri" w:hAnsi="Times New Roman" w:cs="Times New Roman"/>
      <w:color w:val="365F91"/>
      <w:sz w:val="48"/>
      <w:szCs w:val="36"/>
      <w:lang w:eastAsia="ru-RU"/>
    </w:rPr>
  </w:style>
  <w:style w:type="paragraph" w:customStyle="1" w:styleId="a7">
    <w:name w:val="Знак"/>
    <w:basedOn w:val="a"/>
    <w:qFormat/>
    <w:rsid w:val="004E30BA"/>
    <w:pPr>
      <w:spacing w:before="100" w:beforeAutospacing="1" w:after="100" w:afterAutospacing="1"/>
    </w:pPr>
    <w:rPr>
      <w:rFonts w:ascii="Tahoma" w:eastAsia="Times New Roman" w:hAnsi="Tahoma" w:cs="Times New Roman"/>
      <w:bCs/>
      <w:sz w:val="20"/>
      <w:szCs w:val="20"/>
      <w:lang w:val="en-US" w:eastAsia="en-US"/>
    </w:rPr>
  </w:style>
  <w:style w:type="paragraph" w:customStyle="1" w:styleId="xl65">
    <w:name w:val="xl65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6">
    <w:name w:val="xl66"/>
    <w:basedOn w:val="a"/>
    <w:rsid w:val="00F9751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7">
    <w:name w:val="xl6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8">
    <w:name w:val="xl68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69">
    <w:name w:val="xl69"/>
    <w:basedOn w:val="a"/>
    <w:rsid w:val="00E47AA2"/>
    <w:pPr>
      <w:pBdr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0">
    <w:name w:val="xl70"/>
    <w:basedOn w:val="a"/>
    <w:rsid w:val="00E47AA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1">
    <w:name w:val="xl71"/>
    <w:basedOn w:val="a"/>
    <w:rsid w:val="00E47AA2"/>
    <w:pPr>
      <w:pBdr>
        <w:top w:val="single" w:sz="4" w:space="0" w:color="000000"/>
        <w:left w:val="single" w:sz="8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2">
    <w:name w:val="xl72"/>
    <w:basedOn w:val="a"/>
    <w:rsid w:val="00E47AA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3">
    <w:name w:val="xl73"/>
    <w:basedOn w:val="a"/>
    <w:rsid w:val="006A472D"/>
    <w:pPr>
      <w:pBdr>
        <w:top w:val="single" w:sz="4" w:space="0" w:color="000000"/>
        <w:left w:val="single" w:sz="8" w:space="0" w:color="auto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4">
    <w:name w:val="xl74"/>
    <w:basedOn w:val="a"/>
    <w:rsid w:val="00E47AA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5">
    <w:name w:val="xl75"/>
    <w:basedOn w:val="a"/>
    <w:rsid w:val="006A47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6">
    <w:name w:val="xl76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77">
    <w:name w:val="xl77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Times New Roman" w:cs="Times New Roman"/>
      <w:bCs/>
      <w:szCs w:val="24"/>
    </w:rPr>
  </w:style>
  <w:style w:type="paragraph" w:customStyle="1" w:styleId="xl78">
    <w:name w:val="xl78"/>
    <w:basedOn w:val="a"/>
    <w:rsid w:val="006A472D"/>
    <w:pPr>
      <w:pBdr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79">
    <w:name w:val="xl79"/>
    <w:basedOn w:val="a"/>
    <w:rsid w:val="006A472D"/>
    <w:pPr>
      <w:pBdr>
        <w:top w:val="single" w:sz="4" w:space="0" w:color="000000"/>
        <w:left w:val="single" w:sz="4" w:space="0" w:color="auto"/>
        <w:bottom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0">
    <w:name w:val="xl80"/>
    <w:basedOn w:val="a"/>
    <w:rsid w:val="006A472D"/>
    <w:pPr>
      <w:pBdr>
        <w:top w:val="single" w:sz="4" w:space="0" w:color="000000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1">
    <w:name w:val="xl81"/>
    <w:basedOn w:val="a"/>
    <w:rsid w:val="006A472D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2">
    <w:name w:val="xl82"/>
    <w:basedOn w:val="a"/>
    <w:rsid w:val="006A472D"/>
    <w:pPr>
      <w:pBdr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3">
    <w:name w:val="xl83"/>
    <w:basedOn w:val="a"/>
    <w:rsid w:val="006A472D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4">
    <w:name w:val="xl84"/>
    <w:basedOn w:val="a"/>
    <w:rsid w:val="006A472D"/>
    <w:pPr>
      <w:pBdr>
        <w:top w:val="single" w:sz="4" w:space="0" w:color="000000"/>
        <w:left w:val="single" w:sz="4" w:space="0" w:color="000000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3">
    <w:name w:val="xl63"/>
    <w:basedOn w:val="a"/>
    <w:rsid w:val="00E47AA2"/>
    <w:pPr>
      <w:pBdr>
        <w:top w:val="single" w:sz="8" w:space="0" w:color="auto"/>
        <w:left w:val="single" w:sz="4" w:space="0" w:color="000000"/>
        <w:bottom w:val="single" w:sz="8" w:space="0" w:color="auto"/>
        <w:right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64">
    <w:name w:val="xl64"/>
    <w:basedOn w:val="a"/>
    <w:rsid w:val="00E47AA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92D050"/>
      <w:spacing w:before="100" w:beforeAutospacing="1" w:after="100" w:afterAutospacing="1"/>
    </w:pPr>
    <w:rPr>
      <w:rFonts w:eastAsia="Times New Roman" w:cs="Times New Roman"/>
      <w:b/>
      <w:szCs w:val="24"/>
    </w:rPr>
  </w:style>
  <w:style w:type="paragraph" w:customStyle="1" w:styleId="xl85">
    <w:name w:val="xl85"/>
    <w:basedOn w:val="a"/>
    <w:rsid w:val="006A472D"/>
    <w:pPr>
      <w:pBdr>
        <w:top w:val="single" w:sz="4" w:space="0" w:color="000000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6">
    <w:name w:val="xl86"/>
    <w:basedOn w:val="a"/>
    <w:rsid w:val="006A47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Cs w:val="24"/>
    </w:rPr>
  </w:style>
  <w:style w:type="paragraph" w:customStyle="1" w:styleId="xl87">
    <w:name w:val="xl87"/>
    <w:basedOn w:val="a"/>
    <w:rsid w:val="006A47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xl88">
    <w:name w:val="xl88"/>
    <w:basedOn w:val="a"/>
    <w:qFormat/>
    <w:rsid w:val="004E30B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Times New Roman" w:cs="Times New Roman"/>
      <w:bCs/>
      <w:sz w:val="18"/>
      <w:szCs w:val="18"/>
    </w:rPr>
  </w:style>
  <w:style w:type="paragraph" w:customStyle="1" w:styleId="-11">
    <w:name w:val="Цветной список - Акцент 11"/>
    <w:basedOn w:val="a"/>
    <w:link w:val="-1"/>
    <w:qFormat/>
    <w:rsid w:val="006A472D"/>
    <w:pPr>
      <w:widowControl w:val="0"/>
      <w:numPr>
        <w:numId w:val="6"/>
      </w:numPr>
      <w:tabs>
        <w:tab w:val="left" w:pos="993"/>
      </w:tabs>
      <w:spacing w:before="120" w:after="60"/>
    </w:pPr>
    <w:rPr>
      <w:rFonts w:ascii="Times New Roman CYR" w:eastAsia="Times New Roman" w:hAnsi="Times New Roman CYR" w:cs="Times New Roman"/>
      <w:bCs/>
      <w:sz w:val="24"/>
      <w:szCs w:val="24"/>
      <w:lang w:val="x-none" w:eastAsia="x-none"/>
    </w:rPr>
  </w:style>
  <w:style w:type="character" w:customStyle="1" w:styleId="-1">
    <w:name w:val="Цветной список - Акцент 1 Знак"/>
    <w:link w:val="-11"/>
    <w:locked/>
    <w:rsid w:val="006A472D"/>
    <w:rPr>
      <w:rFonts w:ascii="Times New Roman CYR" w:eastAsia="Times New Roman" w:hAnsi="Times New Roman CYR" w:cs="Times New Roman"/>
      <w:sz w:val="24"/>
      <w:szCs w:val="24"/>
      <w:lang w:val="x-none" w:eastAsia="x-none"/>
    </w:rPr>
  </w:style>
  <w:style w:type="paragraph" w:customStyle="1" w:styleId="Default">
    <w:name w:val="Default"/>
    <w:rsid w:val="00F975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5">
    <w:name w:val="Подзаголовок1"/>
    <w:basedOn w:val="a"/>
    <w:next w:val="a"/>
    <w:uiPriority w:val="11"/>
    <w:qFormat/>
    <w:rsid w:val="00F97512"/>
    <w:pPr>
      <w:spacing w:before="200" w:after="360"/>
    </w:pPr>
    <w:rPr>
      <w:rFonts w:ascii="Arial Narrow" w:eastAsiaTheme="majorEastAsia" w:hAnsi="Arial Narrow" w:cstheme="majorBidi"/>
      <w:b/>
      <w:color w:val="76923C" w:themeColor="accent3" w:themeShade="BF"/>
      <w:sz w:val="32"/>
      <w:szCs w:val="24"/>
    </w:rPr>
  </w:style>
  <w:style w:type="paragraph" w:customStyle="1" w:styleId="24">
    <w:name w:val="Табл2"/>
    <w:basedOn w:val="a"/>
    <w:link w:val="25"/>
    <w:qFormat/>
    <w:rsid w:val="00E47AA2"/>
    <w:pPr>
      <w:widowControl w:val="0"/>
      <w:jc w:val="center"/>
    </w:pPr>
    <w:rPr>
      <w:rFonts w:ascii="Times New Roman CYR" w:eastAsia="Times New Roman" w:hAnsi="Times New Roman CYR" w:cs="Times New Roman"/>
      <w:bCs/>
      <w:sz w:val="20"/>
      <w:szCs w:val="20"/>
      <w:lang w:val="x-none" w:eastAsia="x-none"/>
    </w:rPr>
  </w:style>
  <w:style w:type="character" w:customStyle="1" w:styleId="25">
    <w:name w:val="Табл2 Знак"/>
    <w:link w:val="24"/>
    <w:locked/>
    <w:rsid w:val="00E47AA2"/>
    <w:rPr>
      <w:rFonts w:ascii="Times New Roman CYR" w:eastAsia="Times New Roman" w:hAnsi="Times New Roman CYR" w:cs="Times New Roman"/>
      <w:sz w:val="20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973504"/>
    <w:rPr>
      <w:rFonts w:ascii="Times New Roman Полужирный" w:eastAsiaTheme="majorEastAsia" w:hAnsi="Times New Roman Полужирный" w:cstheme="majorBidi"/>
      <w:b/>
      <w:color w:val="4F6228" w:themeColor="accent3" w:themeShade="80"/>
      <w:spacing w:val="-6"/>
      <w:sz w:val="28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97512"/>
    <w:rPr>
      <w:rFonts w:asciiTheme="majorHAnsi" w:eastAsiaTheme="majorEastAsia" w:hAnsiTheme="majorHAnsi" w:cstheme="majorBidi"/>
      <w:b/>
      <w:color w:val="365F91" w:themeColor="accent1" w:themeShade="BF"/>
      <w:sz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97512"/>
    <w:rPr>
      <w:rFonts w:asciiTheme="majorHAnsi" w:eastAsiaTheme="majorEastAsia" w:hAnsiTheme="majorHAnsi" w:cstheme="majorBidi"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97512"/>
    <w:rPr>
      <w:rFonts w:asciiTheme="majorHAnsi" w:eastAsiaTheme="majorEastAsia" w:hAnsiTheme="majorHAnsi" w:cstheme="majorBidi"/>
      <w:bCs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97512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97512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F9751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</w:rPr>
  </w:style>
  <w:style w:type="character" w:customStyle="1" w:styleId="a9">
    <w:name w:val="Название Знак"/>
    <w:basedOn w:val="a0"/>
    <w:link w:val="a8"/>
    <w:uiPriority w:val="10"/>
    <w:rsid w:val="00F97512"/>
    <w:rPr>
      <w:rFonts w:asciiTheme="majorHAnsi" w:eastAsiaTheme="majorEastAsia" w:hAnsiTheme="majorHAnsi" w:cstheme="majorBidi"/>
      <w:b/>
      <w:bCs/>
      <w:color w:val="FFFFFF" w:themeColor="background1"/>
      <w:spacing w:val="10"/>
      <w:sz w:val="72"/>
      <w:szCs w:val="64"/>
      <w:lang w:eastAsia="ru-RU"/>
    </w:rPr>
  </w:style>
  <w:style w:type="paragraph" w:styleId="aa">
    <w:name w:val="Subtitle"/>
    <w:basedOn w:val="a"/>
    <w:next w:val="a"/>
    <w:link w:val="ab"/>
    <w:uiPriority w:val="11"/>
    <w:qFormat/>
    <w:rsid w:val="00973504"/>
    <w:pPr>
      <w:numPr>
        <w:ilvl w:val="1"/>
      </w:numPr>
      <w:spacing w:before="120" w:after="120"/>
    </w:pPr>
    <w:rPr>
      <w:rFonts w:ascii="Times New Roman Полужирный" w:eastAsiaTheme="majorEastAsia" w:hAnsi="Times New Roman Полужирный" w:cstheme="majorBidi"/>
      <w:b/>
      <w:color w:val="76923C" w:themeColor="accent3" w:themeShade="BF"/>
      <w:spacing w:val="-8"/>
      <w:kern w:val="32"/>
      <w:sz w:val="32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973504"/>
    <w:rPr>
      <w:rFonts w:ascii="Times New Roman Полужирный" w:eastAsiaTheme="majorEastAsia" w:hAnsi="Times New Roman Полужирный" w:cstheme="majorBidi"/>
      <w:b/>
      <w:bCs/>
      <w:color w:val="76923C" w:themeColor="accent3" w:themeShade="BF"/>
      <w:spacing w:val="-8"/>
      <w:kern w:val="32"/>
      <w:sz w:val="32"/>
      <w:szCs w:val="24"/>
      <w:lang w:eastAsia="ru-RU"/>
    </w:rPr>
  </w:style>
  <w:style w:type="character" w:styleId="ac">
    <w:name w:val="Strong"/>
    <w:uiPriority w:val="22"/>
    <w:qFormat/>
    <w:rsid w:val="00F97512"/>
    <w:rPr>
      <w:b/>
      <w:bCs/>
    </w:rPr>
  </w:style>
  <w:style w:type="character" w:styleId="ad">
    <w:name w:val="Emphasis"/>
    <w:uiPriority w:val="20"/>
    <w:qFormat/>
    <w:rsid w:val="00F97512"/>
    <w:rPr>
      <w:i/>
      <w:iCs/>
    </w:rPr>
  </w:style>
  <w:style w:type="paragraph" w:styleId="ae">
    <w:name w:val="Normal (Web)"/>
    <w:aliases w:val="Обычный (Web),Обычный (веб)1,Знак Знак Знак Знак Знак Знак Знак Знак Знак Знак Знак Знак Знак Знак,Обычный (веб) Знак Знак Знак,Обычный (Web) Знак Знак Знак Знак"/>
    <w:basedOn w:val="1"/>
    <w:next w:val="a"/>
    <w:link w:val="af"/>
    <w:semiHidden/>
    <w:unhideWhenUsed/>
    <w:qFormat/>
    <w:rsid w:val="00F97512"/>
    <w:pPr>
      <w:keepNext w:val="0"/>
      <w:keepLines w:val="0"/>
      <w:pageBreakBefore w:val="0"/>
      <w:numPr>
        <w:numId w:val="0"/>
      </w:numPr>
      <w:spacing w:before="0"/>
      <w:ind w:firstLine="426"/>
      <w:outlineLvl w:val="9"/>
    </w:pPr>
    <w:rPr>
      <w:rFonts w:eastAsia="Times New Roman" w:cs="Times New Roman"/>
      <w:b w:val="0"/>
      <w:bCs w:val="0"/>
      <w:sz w:val="24"/>
      <w:szCs w:val="24"/>
    </w:rPr>
  </w:style>
  <w:style w:type="character" w:customStyle="1" w:styleId="af">
    <w:name w:val="Обычный (веб) Знак"/>
    <w:aliases w:val="Обычный (Web) Знак,Обычный (веб)1 Знак,Знак Знак Знак Знак Знак Знак Знак Знак Знак Знак Знак Знак Знак Знак Знак,Обычный (веб) Знак Знак Знак Знак,Обычный (Web) Знак Знак Знак Знак Знак"/>
    <w:link w:val="ae"/>
    <w:semiHidden/>
    <w:locked/>
    <w:rsid w:val="00F97512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f0">
    <w:name w:val="No Spacing"/>
    <w:link w:val="af1"/>
    <w:uiPriority w:val="1"/>
    <w:qFormat/>
    <w:rsid w:val="00F97512"/>
    <w:pPr>
      <w:autoSpaceDE w:val="0"/>
      <w:autoSpaceDN w:val="0"/>
      <w:adjustRightInd w:val="0"/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af1">
    <w:name w:val="Без интервала Знак"/>
    <w:basedOn w:val="a0"/>
    <w:link w:val="af0"/>
    <w:uiPriority w:val="1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26">
    <w:name w:val="Quote"/>
    <w:basedOn w:val="a"/>
    <w:next w:val="a"/>
    <w:link w:val="27"/>
    <w:uiPriority w:val="29"/>
    <w:qFormat/>
    <w:rsid w:val="00F97512"/>
    <w:rPr>
      <w:rFonts w:eastAsia="Times New Roman" w:cs="Times New Roman"/>
      <w:b/>
      <w:i/>
      <w:color w:val="C0504D" w:themeColor="accent2"/>
    </w:rPr>
  </w:style>
  <w:style w:type="character" w:customStyle="1" w:styleId="27">
    <w:name w:val="Цитата 2 Знак"/>
    <w:basedOn w:val="a0"/>
    <w:link w:val="26"/>
    <w:uiPriority w:val="29"/>
    <w:rsid w:val="00F97512"/>
    <w:rPr>
      <w:rFonts w:ascii="Times New Roman" w:eastAsia="Times New Roman" w:hAnsi="Times New Roman" w:cs="Times New Roman"/>
      <w:b/>
      <w:bCs/>
      <w:i/>
      <w:color w:val="C0504D" w:themeColor="accent2"/>
      <w:sz w:val="28"/>
      <w:szCs w:val="28"/>
      <w:lang w:eastAsia="ru-RU"/>
    </w:rPr>
  </w:style>
  <w:style w:type="paragraph" w:styleId="af2">
    <w:name w:val="Intense Quote"/>
    <w:basedOn w:val="a"/>
    <w:next w:val="a"/>
    <w:link w:val="af3"/>
    <w:uiPriority w:val="30"/>
    <w:qFormat/>
    <w:rsid w:val="00F97512"/>
    <w:pPr>
      <w:pBdr>
        <w:bottom w:val="single" w:sz="4" w:space="4" w:color="4F81BD" w:themeColor="accent1"/>
      </w:pBdr>
      <w:spacing w:before="200" w:after="280"/>
      <w:ind w:left="936" w:right="936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f3">
    <w:name w:val="Выделенная цитата Знак"/>
    <w:basedOn w:val="a0"/>
    <w:link w:val="af2"/>
    <w:uiPriority w:val="30"/>
    <w:rsid w:val="00F97512"/>
    <w:rPr>
      <w:rFonts w:asciiTheme="majorHAnsi" w:eastAsiaTheme="majorEastAsia" w:hAnsiTheme="majorHAnsi" w:cstheme="majorBidi"/>
      <w:b/>
      <w:i/>
      <w:color w:val="C0504D" w:themeColor="accent2"/>
      <w:sz w:val="20"/>
      <w:szCs w:val="20"/>
      <w:lang w:eastAsia="ru-RU"/>
    </w:rPr>
  </w:style>
  <w:style w:type="character" w:styleId="af4">
    <w:name w:val="Subtle Emphasis"/>
    <w:uiPriority w:val="19"/>
    <w:qFormat/>
    <w:rsid w:val="00F97512"/>
    <w:rPr>
      <w:i/>
      <w:iCs/>
      <w:color w:val="808080" w:themeColor="text1" w:themeTint="7F"/>
    </w:rPr>
  </w:style>
  <w:style w:type="character" w:styleId="af5">
    <w:name w:val="Intense Emphasis"/>
    <w:uiPriority w:val="21"/>
    <w:qFormat/>
    <w:rsid w:val="00F97512"/>
    <w:rPr>
      <w:b/>
      <w:bCs/>
      <w:i/>
      <w:iCs/>
      <w:color w:val="4F81BD" w:themeColor="accent1"/>
    </w:rPr>
  </w:style>
  <w:style w:type="character" w:styleId="af6">
    <w:name w:val="Subtle Reference"/>
    <w:uiPriority w:val="31"/>
    <w:qFormat/>
    <w:rsid w:val="00F97512"/>
    <w:rPr>
      <w:smallCaps/>
      <w:color w:val="C0504D" w:themeColor="accent2"/>
      <w:u w:val="single"/>
    </w:rPr>
  </w:style>
  <w:style w:type="character" w:styleId="af7">
    <w:name w:val="Intense Reference"/>
    <w:uiPriority w:val="32"/>
    <w:qFormat/>
    <w:rsid w:val="00F97512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uiPriority w:val="33"/>
    <w:qFormat/>
    <w:rsid w:val="00F97512"/>
    <w:rPr>
      <w:b/>
      <w:bCs/>
      <w:smallCaps/>
      <w:spacing w:val="5"/>
    </w:rPr>
  </w:style>
  <w:style w:type="character" w:customStyle="1" w:styleId="16">
    <w:name w:val="Текст примечания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customStyle="1" w:styleId="ConsPlusNonformat">
    <w:name w:val="ConsPlusNonformat"/>
    <w:rsid w:val="00E47A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71">
    <w:name w:val="Заголовок 7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sz w:val="28"/>
      <w:szCs w:val="28"/>
      <w:lang w:eastAsia="ru-RU"/>
    </w:rPr>
  </w:style>
  <w:style w:type="character" w:customStyle="1" w:styleId="81">
    <w:name w:val="Заголовок 8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color w:val="404040" w:themeColor="text1" w:themeTint="BF"/>
      <w:lang w:eastAsia="ru-RU"/>
    </w:rPr>
  </w:style>
  <w:style w:type="character" w:customStyle="1" w:styleId="91">
    <w:name w:val="Заголовок 9 Знак1"/>
    <w:basedOn w:val="a0"/>
    <w:uiPriority w:val="9"/>
    <w:semiHidden/>
    <w:rsid w:val="00E47AA2"/>
    <w:rPr>
      <w:rFonts w:asciiTheme="majorHAnsi" w:eastAsiaTheme="majorEastAsia" w:hAnsiTheme="majorHAnsi" w:cstheme="majorBidi" w:hint="default"/>
      <w:bCs/>
      <w:i/>
      <w:iCs/>
      <w:color w:val="404040" w:themeColor="text1" w:themeTint="BF"/>
      <w:lang w:eastAsia="ru-RU"/>
    </w:rPr>
  </w:style>
  <w:style w:type="character" w:customStyle="1" w:styleId="17">
    <w:name w:val="Название Знак1"/>
    <w:basedOn w:val="a0"/>
    <w:uiPriority w:val="10"/>
    <w:rsid w:val="00E47AA2"/>
    <w:rPr>
      <w:rFonts w:asciiTheme="majorHAnsi" w:eastAsiaTheme="majorEastAsia" w:hAnsiTheme="majorHAnsi" w:cstheme="majorBidi"/>
      <w:bCs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8">
    <w:name w:val="Подзаголовок Знак1"/>
    <w:basedOn w:val="a0"/>
    <w:uiPriority w:val="11"/>
    <w:rsid w:val="00E47AA2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210">
    <w:name w:val="Цитата 2 Знак1"/>
    <w:basedOn w:val="a0"/>
    <w:uiPriority w:val="29"/>
    <w:rsid w:val="006A472D"/>
    <w:rPr>
      <w:rFonts w:ascii="Times New Roman" w:eastAsia="Times New Roman" w:hAnsi="Times New Roman" w:cs="Times New Roman"/>
      <w:bCs/>
      <w:i/>
      <w:iCs/>
      <w:color w:val="000000" w:themeColor="text1"/>
      <w:sz w:val="28"/>
      <w:szCs w:val="28"/>
      <w:lang w:eastAsia="ru-RU"/>
    </w:rPr>
  </w:style>
  <w:style w:type="character" w:customStyle="1" w:styleId="19">
    <w:name w:val="Выделенная цитата Знак1"/>
    <w:basedOn w:val="a0"/>
    <w:uiPriority w:val="30"/>
    <w:rsid w:val="00E47AA2"/>
    <w:rPr>
      <w:rFonts w:ascii="Times New Roman" w:eastAsia="Times New Roman" w:hAnsi="Times New Roman" w:cs="Times New Roman"/>
      <w:b/>
      <w:i/>
      <w:iCs/>
      <w:color w:val="4F81BD" w:themeColor="accent1"/>
      <w:sz w:val="28"/>
      <w:szCs w:val="28"/>
      <w:lang w:eastAsia="ru-RU"/>
    </w:rPr>
  </w:style>
  <w:style w:type="character" w:customStyle="1" w:styleId="1a">
    <w:name w:val="Текст выноски Знак1"/>
    <w:basedOn w:val="a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b">
    <w:name w:val="Верхний колонтитул Знак1"/>
    <w:basedOn w:val="a0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c">
    <w:name w:val="Нижний колонтитул Знак1"/>
    <w:basedOn w:val="a0"/>
    <w:uiPriority w:val="99"/>
    <w:semiHidden/>
    <w:rsid w:val="00E47AA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1d">
    <w:name w:val="Схема документа Знак1"/>
    <w:basedOn w:val="a0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character" w:customStyle="1" w:styleId="1e">
    <w:name w:val="Основной текст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customStyle="1" w:styleId="31">
    <w:name w:val="Основной текст 3 Знак1"/>
    <w:basedOn w:val="a0"/>
    <w:uiPriority w:val="99"/>
    <w:semiHidden/>
    <w:rsid w:val="006A472D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customStyle="1" w:styleId="FontStyle25">
    <w:name w:val="Font Style25"/>
    <w:rsid w:val="00E47AA2"/>
    <w:rPr>
      <w:rFonts w:ascii="Arial" w:hAnsi="Arial" w:cs="Arial" w:hint="default"/>
      <w:sz w:val="26"/>
      <w:szCs w:val="26"/>
    </w:rPr>
  </w:style>
  <w:style w:type="character" w:customStyle="1" w:styleId="1f">
    <w:name w:val="Тема примечания Знак1"/>
    <w:basedOn w:val="16"/>
    <w:uiPriority w:val="99"/>
    <w:semiHidden/>
    <w:rsid w:val="00F9751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f0">
    <w:name w:val="Текст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propname">
    <w:name w:val="prop_name"/>
    <w:basedOn w:val="a0"/>
    <w:rsid w:val="00E47AA2"/>
  </w:style>
  <w:style w:type="character" w:customStyle="1" w:styleId="propvalue">
    <w:name w:val="prop_value"/>
    <w:basedOn w:val="a0"/>
    <w:rsid w:val="00E47AA2"/>
  </w:style>
  <w:style w:type="character" w:customStyle="1" w:styleId="1f1">
    <w:name w:val="Просмотренная гиперссылка1"/>
    <w:basedOn w:val="a0"/>
    <w:uiPriority w:val="99"/>
    <w:semiHidden/>
    <w:rsid w:val="00F97512"/>
    <w:rPr>
      <w:color w:val="800080"/>
      <w:u w:val="single"/>
    </w:rPr>
  </w:style>
  <w:style w:type="character" w:customStyle="1" w:styleId="b-message-headname">
    <w:name w:val="b-message-head__name"/>
    <w:rsid w:val="006A472D"/>
    <w:rPr>
      <w:rFonts w:ascii="Times New Roman" w:hAnsi="Times New Roman" w:cs="Times New Roman" w:hint="default"/>
    </w:rPr>
  </w:style>
  <w:style w:type="character" w:customStyle="1" w:styleId="FontStyle11">
    <w:name w:val="Font Style11"/>
    <w:rsid w:val="00E47AA2"/>
    <w:rPr>
      <w:rFonts w:ascii="Times New Roman" w:hAnsi="Times New Roman" w:cs="Times New Roman" w:hint="default"/>
      <w:b/>
      <w:bCs/>
      <w:spacing w:val="-10"/>
      <w:sz w:val="32"/>
      <w:szCs w:val="32"/>
    </w:rPr>
  </w:style>
  <w:style w:type="character" w:customStyle="1" w:styleId="mrreadfromf">
    <w:name w:val="mr_read__fromf"/>
    <w:rsid w:val="00E47AA2"/>
    <w:rPr>
      <w:rFonts w:ascii="Times New Roman" w:hAnsi="Times New Roman" w:cs="Times New Roman" w:hint="default"/>
    </w:rPr>
  </w:style>
  <w:style w:type="character" w:customStyle="1" w:styleId="val">
    <w:name w:val="val"/>
    <w:rsid w:val="00E47AA2"/>
    <w:rPr>
      <w:rFonts w:ascii="Times New Roman" w:hAnsi="Times New Roman" w:cs="Times New Roman" w:hint="default"/>
    </w:rPr>
  </w:style>
  <w:style w:type="character" w:customStyle="1" w:styleId="1f2">
    <w:name w:val="Текст Знак1"/>
    <w:basedOn w:val="a0"/>
    <w:semiHidden/>
    <w:rsid w:val="00F97512"/>
    <w:rPr>
      <w:rFonts w:ascii="Consolas" w:eastAsia="Times New Roman" w:hAnsi="Consolas" w:cs="Consolas"/>
      <w:bCs/>
      <w:sz w:val="21"/>
      <w:szCs w:val="21"/>
      <w:lang w:eastAsia="ru-RU"/>
    </w:rPr>
  </w:style>
  <w:style w:type="character" w:customStyle="1" w:styleId="embra">
    <w:name w:val="embra"/>
    <w:basedOn w:val="a0"/>
    <w:rsid w:val="00E47AA2"/>
  </w:style>
  <w:style w:type="character" w:customStyle="1" w:styleId="rwro">
    <w:name w:val="rwro"/>
    <w:basedOn w:val="a0"/>
    <w:rsid w:val="00E47AA2"/>
  </w:style>
  <w:style w:type="character" w:customStyle="1" w:styleId="1f3">
    <w:name w:val="Текст концевой сноски Знак1"/>
    <w:basedOn w:val="a0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customStyle="1" w:styleId="s8">
    <w:name w:val="s8"/>
    <w:rsid w:val="00E47AA2"/>
  </w:style>
  <w:style w:type="character" w:customStyle="1" w:styleId="phone">
    <w:name w:val="phone"/>
    <w:basedOn w:val="a0"/>
    <w:rsid w:val="00E47AA2"/>
  </w:style>
  <w:style w:type="character" w:customStyle="1" w:styleId="tel">
    <w:name w:val="tel"/>
    <w:basedOn w:val="a0"/>
    <w:rsid w:val="00E47AA2"/>
  </w:style>
  <w:style w:type="character" w:customStyle="1" w:styleId="cut2visible">
    <w:name w:val="cut2__visible"/>
    <w:basedOn w:val="a0"/>
    <w:rsid w:val="00E47AA2"/>
  </w:style>
  <w:style w:type="table" w:customStyle="1" w:styleId="2-11">
    <w:name w:val="Средняя заливка 2 - Акцент 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">
    <w:name w:val="Средняя заливка 2 - Акцент 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f4">
    <w:name w:val="Сетка таблицы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">
    <w:name w:val="Таблица-сетк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">
    <w:name w:val="Таблица-сетк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">
    <w:name w:val="Таблица-сетк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">
    <w:name w:val="Таблица-сетк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">
    <w:name w:val="Таблица-сетка 3 — акцент 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">
    <w:name w:val="Таблица-сетка 6 цветная — акцент 51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">
    <w:name w:val="Таблица-сетка 6 цветная — акцент 21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1">
    <w:name w:val="Сетка таблицы6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">
    <w:name w:val="Таблица-сетка 6 цветная — акцент 2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">
    <w:name w:val="Таблица-сетка 6 цветная — акцент 212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">
    <w:name w:val="Сетка таблицы7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Цветная сетка - Акцент 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">
    <w:name w:val="Темный список - Акцент 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">
    <w:name w:val="Средняя сетка 3 - Акцент 6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">
    <w:name w:val="Темный список - Акцент 2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2">
    <w:name w:val="Сетка таблицы8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">
    <w:name w:val="Темный список - Акцент 3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">
    <w:name w:val="Темный список - Акцент 4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">
    <w:name w:val="Средняя заливка 2 - Акцент 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">
    <w:name w:val="Темный список - Акцент 5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">
    <w:name w:val="Средняя заливка 2 - Акцент 12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2">
    <w:name w:val="Цветная заливка - Акцент 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">
    <w:name w:val="Темный список - Акцент 6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">
    <w:name w:val="Средняя заливка 2 - Акцент 13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0">
    <w:name w:val="Сетка таблицы1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">
    <w:name w:val="Таблица-сетк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">
    <w:name w:val="Таблица-сетк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">
    <w:name w:val="Таблица-сетк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">
    <w:name w:val="Таблица-сетк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">
    <w:name w:val="Таблица-сетка 3 — акцент 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">
    <w:name w:val="Таблица-сетка 6 цветная — акцент 5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">
    <w:name w:val="Таблица-сетка 6 цветная — акцент 213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0">
    <w:name w:val="Сетка таблицы6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">
    <w:name w:val="Таблица-сетка 6 цветная — акцент 214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0">
    <w:name w:val="Список-таблица 2 — акцент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0">
    <w:name w:val="Список-таблица 2 — акцент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0">
    <w:name w:val="Список-таблица 2 — акцент 5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0">
    <w:name w:val="Список-таблица 2 — акцент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">
    <w:name w:val="List Table 2 Accent 3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">
    <w:name w:val="List Table 2 Accent 4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">
    <w:name w:val="List Table 2 Accent 5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">
    <w:name w:val="List Table 2 Accent 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12">
    <w:name w:val="Цветная сетка - Акцент 12"/>
    <w:basedOn w:val="a1"/>
    <w:uiPriority w:val="73"/>
    <w:rsid w:val="00E47AA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-120">
    <w:name w:val="Темный список - Акцент 1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3-62">
    <w:name w:val="Средняя сетка 3 - Акцент 62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-22">
    <w:name w:val="Темный список - Акцент 2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92">
    <w:name w:val="Сетка таблицы9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2">
    <w:name w:val="Темный список - Акцент 3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-42">
    <w:name w:val="Темный список - Акцент 4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2-112">
    <w:name w:val="Средняя заливка 2 - Акцент 11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2">
    <w:name w:val="Темный список - Акцент 5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2-122">
    <w:name w:val="Средняя заливка 2 - Акцент 12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21">
    <w:name w:val="Цветная заливка - Акцент 12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-62">
    <w:name w:val="Темный список - Акцент 6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2-132">
    <w:name w:val="Средняя заливка 2 - Акцент 132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0">
    <w:name w:val="Сетка таблицы13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2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2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2">
    <w:name w:val="Таблица-сетка 2 — акцент 5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2412">
    <w:name w:val="Таблица-сетка 2 — акцент 4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-2112">
    <w:name w:val="Таблица-сетка 2 — акцент 1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-2312">
    <w:name w:val="Таблица-сетка 2 — акцент 312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-3112">
    <w:name w:val="Таблица-сетка 3 — акцент 112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customStyle="1" w:styleId="-6512">
    <w:name w:val="Таблица-сетка 6 цветная — акцент 512"/>
    <w:basedOn w:val="a1"/>
    <w:uiPriority w:val="51"/>
    <w:rsid w:val="00F97512"/>
    <w:pPr>
      <w:spacing w:after="0" w:line="240" w:lineRule="auto"/>
    </w:pPr>
    <w:rPr>
      <w:rFonts w:eastAsiaTheme="minorEastAsia"/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-6215">
    <w:name w:val="Таблица-сетка 6 цветная — акцент 215"/>
    <w:basedOn w:val="a1"/>
    <w:uiPriority w:val="51"/>
    <w:rsid w:val="00F97512"/>
    <w:pPr>
      <w:spacing w:after="0" w:line="240" w:lineRule="auto"/>
    </w:pPr>
    <w:rPr>
      <w:rFonts w:eastAsiaTheme="minorEastAsia"/>
      <w:color w:val="943634" w:themeColor="accent2" w:themeShade="BF"/>
    </w:rPr>
    <w:tblPr>
      <w:tblStyleRowBandSize w:val="1"/>
      <w:tblStyleColBandSize w:val="1"/>
      <w:tblInd w:w="0" w:type="nil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62">
    <w:name w:val="Сетка таблицы62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11">
    <w:name w:val="Таблица-сетка 6 цветная — акцент 211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62121">
    <w:name w:val="Таблица-сетка 6 цветная — акцент 212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720">
    <w:name w:val="Сетка таблицы72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rsid w:val="00F9751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Цветная сетка - Акцент 111"/>
    <w:basedOn w:val="a1"/>
    <w:uiPriority w:val="73"/>
    <w:rsid w:val="00E47AA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customStyle="1" w:styleId="-1111">
    <w:name w:val="Темный список - Акцент 1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customStyle="1" w:styleId="3-611">
    <w:name w:val="Средняя сетка 3 - Акцент 611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customStyle="1" w:styleId="-2113">
    <w:name w:val="Темный список - Акцент 2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customStyle="1" w:styleId="810">
    <w:name w:val="Сетка таблицы81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3110">
    <w:name w:val="Темный список - Акцент 3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customStyle="1" w:styleId="-411">
    <w:name w:val="Темный список - Акцент 4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customStyle="1" w:styleId="2-1111">
    <w:name w:val="Средняя заливка 2 - Акцент 11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511">
    <w:name w:val="Темный список - Акцент 5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customStyle="1" w:styleId="2-1211">
    <w:name w:val="Средняя заливка 2 - Акцент 12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-1112">
    <w:name w:val="Цветная заливка - Акцент 111"/>
    <w:basedOn w:val="a1"/>
    <w:uiPriority w:val="71"/>
    <w:rsid w:val="00F97512"/>
    <w:pPr>
      <w:spacing w:after="0" w:line="240" w:lineRule="auto"/>
    </w:pPr>
    <w:rPr>
      <w:rFonts w:eastAsiaTheme="minorEastAsia"/>
      <w:color w:val="000000"/>
    </w:rPr>
    <w:tblPr>
      <w:tblStyleRowBandSize w:val="1"/>
      <w:tblStyleColBandSize w:val="1"/>
      <w:tblInd w:w="0" w:type="nil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1">
    <w:name w:val="Темный список - Акцент 611"/>
    <w:basedOn w:val="a1"/>
    <w:uiPriority w:val="70"/>
    <w:rsid w:val="00F97512"/>
    <w:pPr>
      <w:spacing w:after="0" w:line="240" w:lineRule="auto"/>
    </w:pPr>
    <w:rPr>
      <w:rFonts w:eastAsiaTheme="minorEastAsia"/>
      <w:color w:val="FFFFFF"/>
    </w:rPr>
    <w:tblPr>
      <w:tblStyleRowBandSize w:val="1"/>
      <w:tblStyleColBandSize w:val="1"/>
      <w:tblInd w:w="0" w:type="nil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table" w:customStyle="1" w:styleId="2-1311">
    <w:name w:val="Средняя заливка 2 - Акцент 1311"/>
    <w:basedOn w:val="a1"/>
    <w:uiPriority w:val="64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етка таблицы12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1"/>
    <w:basedOn w:val="a1"/>
    <w:uiPriority w:val="59"/>
    <w:rsid w:val="00F97512"/>
    <w:pPr>
      <w:spacing w:after="0" w:line="240" w:lineRule="auto"/>
    </w:pPr>
    <w:rPr>
      <w:rFonts w:eastAsia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25111">
    <w:name w:val="Таблица-сетка 2 — акцент 5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24111">
    <w:name w:val="Таблица-сетка 2 — акцент 4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-21111">
    <w:name w:val="Таблица-сетка 2 — акцент 1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23111">
    <w:name w:val="Таблица-сетка 2 — акцент 3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customStyle="1" w:styleId="-31111">
    <w:name w:val="Таблица-сетка 3 — акцент 1111"/>
    <w:basedOn w:val="a1"/>
    <w:uiPriority w:val="48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-65111">
    <w:name w:val="Таблица-сетка 6 цветная — акцент 5111"/>
    <w:basedOn w:val="a1"/>
    <w:uiPriority w:val="51"/>
    <w:rsid w:val="00F97512"/>
    <w:pPr>
      <w:spacing w:after="0" w:line="240" w:lineRule="auto"/>
    </w:pPr>
    <w:rPr>
      <w:rFonts w:eastAsiaTheme="minorEastAsia"/>
      <w:color w:val="2F5496"/>
    </w:rPr>
    <w:tblPr>
      <w:tblStyleRowBandSize w:val="1"/>
      <w:tblStyleColBandSize w:val="1"/>
      <w:tblInd w:w="0" w:type="nil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customStyle="1" w:styleId="-62131">
    <w:name w:val="Таблица-сетка 6 цветная — акцент 2131"/>
    <w:basedOn w:val="a1"/>
    <w:uiPriority w:val="51"/>
    <w:rsid w:val="00F97512"/>
    <w:pPr>
      <w:spacing w:after="0" w:line="240" w:lineRule="auto"/>
    </w:pPr>
    <w:rPr>
      <w:rFonts w:eastAsiaTheme="minorEastAsia"/>
      <w:color w:val="C45911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611">
    <w:name w:val="Сетка таблицы611"/>
    <w:basedOn w:val="a1"/>
    <w:uiPriority w:val="5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39"/>
    <w:rsid w:val="00F97512"/>
    <w:pPr>
      <w:spacing w:after="0" w:line="240" w:lineRule="auto"/>
    </w:pPr>
    <w:rPr>
      <w:rFonts w:eastAsiaTheme="minorEastAsia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62141">
    <w:name w:val="Таблица-сетка 6 цветная — акцент 2141"/>
    <w:basedOn w:val="a1"/>
    <w:uiPriority w:val="51"/>
    <w:rsid w:val="00F97512"/>
    <w:pPr>
      <w:spacing w:after="0" w:line="240" w:lineRule="auto"/>
    </w:pPr>
    <w:rPr>
      <w:rFonts w:eastAsiaTheme="minorEastAsia"/>
      <w:color w:val="C48B01"/>
    </w:rPr>
    <w:tblPr>
      <w:tblStyleRowBandSize w:val="1"/>
      <w:tblStyleColBandSize w:val="1"/>
      <w:tblInd w:w="0" w:type="nil"/>
      <w:tblBorders>
        <w:top w:val="single" w:sz="4" w:space="0" w:color="FED36B"/>
        <w:left w:val="single" w:sz="4" w:space="0" w:color="FED36B"/>
        <w:bottom w:val="single" w:sz="4" w:space="0" w:color="FED36B"/>
        <w:right w:val="single" w:sz="4" w:space="0" w:color="FED36B"/>
        <w:insideH w:val="single" w:sz="4" w:space="0" w:color="FED36B"/>
        <w:insideV w:val="single" w:sz="4" w:space="0" w:color="FED36B"/>
      </w:tblBorders>
    </w:tblPr>
    <w:tblStylePr w:type="firstRow">
      <w:rPr>
        <w:b/>
        <w:bCs/>
      </w:rPr>
      <w:tblPr/>
      <w:tcPr>
        <w:tcBorders>
          <w:bottom w:val="single" w:sz="12" w:space="0" w:color="FED36B"/>
        </w:tcBorders>
      </w:tcPr>
    </w:tblStylePr>
    <w:tblStylePr w:type="lastRow">
      <w:rPr>
        <w:b/>
        <w:bCs/>
      </w:rPr>
      <w:tblPr/>
      <w:tcPr>
        <w:tcBorders>
          <w:top w:val="double" w:sz="4" w:space="0" w:color="FED36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CD"/>
      </w:tcPr>
    </w:tblStylePr>
    <w:tblStylePr w:type="band1Horz">
      <w:tblPr/>
      <w:tcPr>
        <w:shd w:val="clear" w:color="auto" w:fill="FEF0CD"/>
      </w:tcPr>
    </w:tblStylePr>
  </w:style>
  <w:style w:type="table" w:customStyle="1" w:styleId="-23110">
    <w:name w:val="Список-таблица 2 — акцент 3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E07B7B"/>
        <w:bottom w:val="single" w:sz="4" w:space="0" w:color="E07B7B"/>
        <w:insideH w:val="single" w:sz="4" w:space="0" w:color="E07B7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3D3"/>
      </w:tcPr>
    </w:tblStylePr>
    <w:tblStylePr w:type="band1Horz">
      <w:tblPr/>
      <w:tcPr>
        <w:shd w:val="clear" w:color="auto" w:fill="F5D3D3"/>
      </w:tcPr>
    </w:tblStylePr>
  </w:style>
  <w:style w:type="table" w:customStyle="1" w:styleId="-24110">
    <w:name w:val="Список-таблица 2 — акцент 4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8D779"/>
        <w:bottom w:val="single" w:sz="4" w:space="0" w:color="B8D779"/>
        <w:insideH w:val="single" w:sz="4" w:space="0" w:color="B8D77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F1D2"/>
      </w:tcPr>
    </w:tblStylePr>
    <w:tblStylePr w:type="band1Horz">
      <w:tblPr/>
      <w:tcPr>
        <w:shd w:val="clear" w:color="auto" w:fill="E7F1D2"/>
      </w:tcPr>
    </w:tblStylePr>
  </w:style>
  <w:style w:type="table" w:customStyle="1" w:styleId="-25110">
    <w:name w:val="Список-таблица 2 — акцент 5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F88630"/>
        <w:bottom w:val="single" w:sz="4" w:space="0" w:color="F88630"/>
        <w:insideH w:val="single" w:sz="4" w:space="0" w:color="F8863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6BA"/>
      </w:tcPr>
    </w:tblStylePr>
    <w:tblStylePr w:type="band1Horz">
      <w:tblPr/>
      <w:tcPr>
        <w:shd w:val="clear" w:color="auto" w:fill="FCD6BA"/>
      </w:tcPr>
    </w:tblStylePr>
  </w:style>
  <w:style w:type="table" w:customStyle="1" w:styleId="-21110">
    <w:name w:val="Список-таблица 2 — акцент 1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7DC2D3"/>
        <w:bottom w:val="single" w:sz="4" w:space="0" w:color="7DC2D3"/>
        <w:insideH w:val="single" w:sz="4" w:space="0" w:color="7DC2D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AF0"/>
      </w:tcPr>
    </w:tblStylePr>
    <w:tblStylePr w:type="band1Horz">
      <w:tblPr/>
      <w:tcPr>
        <w:shd w:val="clear" w:color="auto" w:fill="D3EAF0"/>
      </w:tcPr>
    </w:tblStylePr>
  </w:style>
  <w:style w:type="table" w:customStyle="1" w:styleId="ListTable2Accent31">
    <w:name w:val="List Table 2 Accent 3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2Accent41">
    <w:name w:val="List Table 2 Accent 4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ListTable2Accent51">
    <w:name w:val="List Table 2 Accent 51"/>
    <w:basedOn w:val="a1"/>
    <w:uiPriority w:val="47"/>
    <w:rsid w:val="00E47AA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ListTable2Accent11">
    <w:name w:val="List Table 2 Accent 11"/>
    <w:basedOn w:val="a1"/>
    <w:uiPriority w:val="47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numbering" w:customStyle="1" w:styleId="20">
    <w:name w:val="Стиль2"/>
    <w:uiPriority w:val="99"/>
    <w:rsid w:val="00F97512"/>
    <w:pPr>
      <w:numPr>
        <w:numId w:val="3"/>
      </w:numPr>
    </w:pPr>
  </w:style>
  <w:style w:type="numbering" w:customStyle="1" w:styleId="10">
    <w:name w:val="Стиль1"/>
    <w:uiPriority w:val="99"/>
    <w:rsid w:val="00E47AA2"/>
    <w:pPr>
      <w:numPr>
        <w:numId w:val="4"/>
      </w:numPr>
    </w:pPr>
  </w:style>
  <w:style w:type="paragraph" w:styleId="1f5">
    <w:name w:val="toc 1"/>
    <w:basedOn w:val="a"/>
    <w:next w:val="a"/>
    <w:autoRedefine/>
    <w:uiPriority w:val="39"/>
    <w:unhideWhenUsed/>
    <w:rsid w:val="00F97512"/>
    <w:pPr>
      <w:spacing w:after="100"/>
    </w:pPr>
    <w:rPr>
      <w:rFonts w:eastAsia="Times New Roman" w:cs="Times New Roman"/>
    </w:rPr>
  </w:style>
  <w:style w:type="paragraph" w:styleId="29">
    <w:name w:val="toc 2"/>
    <w:basedOn w:val="a"/>
    <w:next w:val="a"/>
    <w:autoRedefine/>
    <w:uiPriority w:val="39"/>
    <w:unhideWhenUsed/>
    <w:rsid w:val="00F97512"/>
    <w:pPr>
      <w:spacing w:after="100"/>
      <w:ind w:left="280"/>
    </w:pPr>
    <w:rPr>
      <w:rFonts w:eastAsia="Times New Roman" w:cs="Times New Roman"/>
    </w:rPr>
  </w:style>
  <w:style w:type="paragraph" w:styleId="af9">
    <w:name w:val="footnote text"/>
    <w:basedOn w:val="a"/>
    <w:link w:val="afa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a">
    <w:name w:val="Текст сноски Знак"/>
    <w:basedOn w:val="a0"/>
    <w:link w:val="af9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rsid w:val="00F97512"/>
    <w:rPr>
      <w:rFonts w:eastAsia="Times New Roman" w:cs="Times New Roman"/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F97512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paragraph" w:styleId="afd">
    <w:name w:val="header"/>
    <w:basedOn w:val="a"/>
    <w:link w:val="afe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e">
    <w:name w:val="Верхний колонтитул Знак"/>
    <w:basedOn w:val="a0"/>
    <w:link w:val="afd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aff">
    <w:name w:val="footer"/>
    <w:basedOn w:val="a"/>
    <w:link w:val="aff0"/>
    <w:uiPriority w:val="99"/>
    <w:unhideWhenUsed/>
    <w:rsid w:val="00F97512"/>
    <w:pPr>
      <w:tabs>
        <w:tab w:val="center" w:pos="4677"/>
        <w:tab w:val="right" w:pos="9355"/>
      </w:tabs>
    </w:pPr>
    <w:rPr>
      <w:rFonts w:eastAsia="Times New Roman" w:cs="Times New Roman"/>
    </w:rPr>
  </w:style>
  <w:style w:type="character" w:customStyle="1" w:styleId="aff0">
    <w:name w:val="Нижний колонтитул Знак"/>
    <w:basedOn w:val="a0"/>
    <w:link w:val="aff"/>
    <w:uiPriority w:val="99"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character" w:styleId="aff1">
    <w:name w:val="footnote reference"/>
    <w:uiPriority w:val="99"/>
    <w:semiHidden/>
    <w:unhideWhenUsed/>
    <w:rsid w:val="00F97512"/>
    <w:rPr>
      <w:vertAlign w:val="superscript"/>
    </w:rPr>
  </w:style>
  <w:style w:type="character" w:styleId="aff2">
    <w:name w:val="annotation reference"/>
    <w:basedOn w:val="a0"/>
    <w:uiPriority w:val="99"/>
    <w:semiHidden/>
    <w:unhideWhenUsed/>
    <w:rsid w:val="00F97512"/>
    <w:rPr>
      <w:sz w:val="16"/>
      <w:szCs w:val="16"/>
    </w:rPr>
  </w:style>
  <w:style w:type="character" w:styleId="aff3">
    <w:name w:val="endnote reference"/>
    <w:uiPriority w:val="99"/>
    <w:semiHidden/>
    <w:unhideWhenUsed/>
    <w:rsid w:val="00F97512"/>
    <w:rPr>
      <w:vertAlign w:val="superscript"/>
    </w:rPr>
  </w:style>
  <w:style w:type="paragraph" w:styleId="aff4">
    <w:name w:val="endnote text"/>
    <w:basedOn w:val="a"/>
    <w:link w:val="aff5"/>
    <w:uiPriority w:val="99"/>
    <w:semiHidden/>
    <w:unhideWhenUsed/>
    <w:rsid w:val="00F97512"/>
    <w:rPr>
      <w:rFonts w:ascii="Calibri" w:eastAsia="Calibri" w:hAnsi="Calibri" w:cs="Times New Roman"/>
      <w:iCs/>
      <w:sz w:val="20"/>
      <w:szCs w:val="20"/>
    </w:rPr>
  </w:style>
  <w:style w:type="character" w:customStyle="1" w:styleId="aff5">
    <w:name w:val="Текст концевой сноски Знак"/>
    <w:basedOn w:val="a0"/>
    <w:link w:val="aff4"/>
    <w:uiPriority w:val="99"/>
    <w:semiHidden/>
    <w:rsid w:val="00F97512"/>
    <w:rPr>
      <w:rFonts w:ascii="Calibri" w:eastAsia="Calibri" w:hAnsi="Calibri" w:cs="Times New Roman"/>
      <w:bCs/>
      <w:iCs/>
      <w:sz w:val="20"/>
      <w:szCs w:val="20"/>
      <w:lang w:eastAsia="ru-RU"/>
    </w:rPr>
  </w:style>
  <w:style w:type="paragraph" w:styleId="aff6">
    <w:name w:val="Body Text"/>
    <w:basedOn w:val="a"/>
    <w:link w:val="aff7"/>
    <w:semiHidden/>
    <w:unhideWhenUsed/>
    <w:rsid w:val="00F97512"/>
    <w:pPr>
      <w:spacing w:after="120"/>
    </w:pPr>
    <w:rPr>
      <w:rFonts w:eastAsia="Times New Roman" w:cs="Times New Roman"/>
    </w:rPr>
  </w:style>
  <w:style w:type="character" w:customStyle="1" w:styleId="aff7">
    <w:name w:val="Основной текст Знак"/>
    <w:basedOn w:val="a0"/>
    <w:link w:val="aff6"/>
    <w:semiHidden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3">
    <w:name w:val="Body Text 3"/>
    <w:basedOn w:val="a"/>
    <w:link w:val="34"/>
    <w:uiPriority w:val="99"/>
    <w:semiHidden/>
    <w:unhideWhenUsed/>
    <w:rsid w:val="00F97512"/>
    <w:pPr>
      <w:spacing w:after="120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sid w:val="00F97512"/>
    <w:rPr>
      <w:rFonts w:ascii="Times New Roman" w:eastAsia="Times New Roman" w:hAnsi="Times New Roman" w:cs="Times New Roman"/>
      <w:bCs/>
      <w:sz w:val="16"/>
      <w:szCs w:val="16"/>
      <w:lang w:eastAsia="ru-RU"/>
    </w:rPr>
  </w:style>
  <w:style w:type="character" w:styleId="aff8">
    <w:name w:val="Hyperlink"/>
    <w:basedOn w:val="a0"/>
    <w:uiPriority w:val="99"/>
    <w:unhideWhenUsed/>
    <w:rsid w:val="00F97512"/>
    <w:rPr>
      <w:color w:val="0000FF" w:themeColor="hyperlink"/>
      <w:u w:val="single"/>
    </w:rPr>
  </w:style>
  <w:style w:type="character" w:styleId="aff9">
    <w:name w:val="FollowedHyperlink"/>
    <w:basedOn w:val="a0"/>
    <w:uiPriority w:val="99"/>
    <w:semiHidden/>
    <w:unhideWhenUsed/>
    <w:rsid w:val="00F97512"/>
    <w:rPr>
      <w:color w:val="800080" w:themeColor="followedHyperlink"/>
      <w:u w:val="single"/>
    </w:rPr>
  </w:style>
  <w:style w:type="paragraph" w:styleId="affa">
    <w:name w:val="Document Map"/>
    <w:basedOn w:val="a"/>
    <w:link w:val="affb"/>
    <w:uiPriority w:val="99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b">
    <w:name w:val="Схема документа Знак"/>
    <w:basedOn w:val="a0"/>
    <w:link w:val="affa"/>
    <w:uiPriority w:val="99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ffc">
    <w:name w:val="Plain Text"/>
    <w:basedOn w:val="a"/>
    <w:link w:val="affd"/>
    <w:semiHidden/>
    <w:unhideWhenUsed/>
    <w:rsid w:val="00F97512"/>
    <w:rPr>
      <w:rFonts w:ascii="Courier New" w:eastAsia="Times New Roman" w:hAnsi="Courier New" w:cs="Times New Roman"/>
      <w:iCs/>
      <w:sz w:val="20"/>
      <w:szCs w:val="20"/>
    </w:rPr>
  </w:style>
  <w:style w:type="character" w:customStyle="1" w:styleId="affd">
    <w:name w:val="Текст Знак"/>
    <w:basedOn w:val="a0"/>
    <w:link w:val="affc"/>
    <w:semiHidden/>
    <w:rsid w:val="00F97512"/>
    <w:rPr>
      <w:rFonts w:ascii="Courier New" w:eastAsia="Times New Roman" w:hAnsi="Courier New" w:cs="Times New Roman"/>
      <w:bCs/>
      <w:iCs/>
      <w:sz w:val="20"/>
      <w:szCs w:val="20"/>
      <w:lang w:eastAsia="ru-RU"/>
    </w:rPr>
  </w:style>
  <w:style w:type="paragraph" w:styleId="affe">
    <w:name w:val="annotation subject"/>
    <w:basedOn w:val="afb"/>
    <w:next w:val="afb"/>
    <w:link w:val="afff"/>
    <w:uiPriority w:val="99"/>
    <w:semiHidden/>
    <w:unhideWhenUsed/>
    <w:rsid w:val="00F97512"/>
    <w:rPr>
      <w:b/>
      <w:bCs/>
    </w:rPr>
  </w:style>
  <w:style w:type="character" w:customStyle="1" w:styleId="afff">
    <w:name w:val="Тема примечания Знак"/>
    <w:basedOn w:val="afc"/>
    <w:link w:val="affe"/>
    <w:uiPriority w:val="99"/>
    <w:semiHidden/>
    <w:rsid w:val="00F97512"/>
    <w:rPr>
      <w:rFonts w:ascii="Times New Roman" w:eastAsia="Times New Roman" w:hAnsi="Times New Roman" w:cs="Times New Roman"/>
      <w:b/>
      <w:bCs w:val="0"/>
      <w:sz w:val="20"/>
      <w:szCs w:val="20"/>
      <w:lang w:eastAsia="ru-RU"/>
    </w:rPr>
  </w:style>
  <w:style w:type="paragraph" w:styleId="afff0">
    <w:name w:val="Balloon Text"/>
    <w:basedOn w:val="a"/>
    <w:link w:val="afff1"/>
    <w:semiHidden/>
    <w:unhideWhenUsed/>
    <w:rsid w:val="00F97512"/>
    <w:rPr>
      <w:rFonts w:ascii="Tahoma" w:eastAsia="Times New Roman" w:hAnsi="Tahoma" w:cs="Tahoma"/>
      <w:sz w:val="16"/>
      <w:szCs w:val="16"/>
    </w:rPr>
  </w:style>
  <w:style w:type="character" w:customStyle="1" w:styleId="afff1">
    <w:name w:val="Текст выноски Знак"/>
    <w:basedOn w:val="a0"/>
    <w:link w:val="afff0"/>
    <w:semiHidden/>
    <w:rsid w:val="00F97512"/>
    <w:rPr>
      <w:rFonts w:ascii="Tahoma" w:eastAsia="Times New Roman" w:hAnsi="Tahoma" w:cs="Tahoma"/>
      <w:bCs/>
      <w:sz w:val="16"/>
      <w:szCs w:val="16"/>
      <w:lang w:eastAsia="ru-RU"/>
    </w:rPr>
  </w:style>
  <w:style w:type="table" w:styleId="afff2">
    <w:name w:val="Table Grid"/>
    <w:basedOn w:val="a1"/>
    <w:uiPriority w:val="59"/>
    <w:rsid w:val="00F97512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3">
    <w:name w:val="Placeholder Text"/>
    <w:uiPriority w:val="99"/>
    <w:semiHidden/>
    <w:rsid w:val="00F97512"/>
    <w:rPr>
      <w:color w:val="808080"/>
    </w:rPr>
  </w:style>
  <w:style w:type="paragraph" w:styleId="afff4">
    <w:name w:val="List Paragraph"/>
    <w:basedOn w:val="a"/>
    <w:link w:val="afff5"/>
    <w:uiPriority w:val="34"/>
    <w:qFormat/>
    <w:rsid w:val="00F97512"/>
    <w:pPr>
      <w:ind w:left="720"/>
      <w:contextualSpacing/>
    </w:pPr>
    <w:rPr>
      <w:rFonts w:eastAsia="Times New Roman" w:cs="Times New Roman"/>
    </w:rPr>
  </w:style>
  <w:style w:type="character" w:customStyle="1" w:styleId="afff5">
    <w:name w:val="Абзац списка Знак"/>
    <w:link w:val="afff4"/>
    <w:uiPriority w:val="34"/>
    <w:locked/>
    <w:rsid w:val="00F97512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table" w:styleId="-10">
    <w:name w:val="Dark List Accent 1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13">
    <w:name w:val="Colorful Shading Accent 1"/>
    <w:basedOn w:val="a1"/>
    <w:uiPriority w:val="71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Grid Accent 1"/>
    <w:basedOn w:val="a1"/>
    <w:uiPriority w:val="73"/>
    <w:rsid w:val="00F97512"/>
    <w:pPr>
      <w:spacing w:after="0" w:line="240" w:lineRule="auto"/>
    </w:pPr>
    <w:rPr>
      <w:rFonts w:eastAsiaTheme="minorEastAsia"/>
      <w:color w:val="000000" w:themeColor="text1"/>
    </w:rPr>
    <w:tblPr>
      <w:tblStyleRowBandSize w:val="1"/>
      <w:tblStyleColBandSize w:val="1"/>
      <w:tblInd w:w="0" w:type="nil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">
    <w:name w:val="Dark List Accent 2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">
    <w:name w:val="Dark List Accent 3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">
    <w:name w:val="Dark List Accent 4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">
    <w:name w:val="Dark List Accent 5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3-6">
    <w:name w:val="Medium Grid 3 Accent 6"/>
    <w:basedOn w:val="a1"/>
    <w:uiPriority w:val="69"/>
    <w:rsid w:val="00F97512"/>
    <w:pPr>
      <w:spacing w:after="0" w:line="240" w:lineRule="auto"/>
    </w:pPr>
    <w:rPr>
      <w:rFonts w:eastAsiaTheme="minorEastAsia"/>
    </w:rPr>
    <w:tblPr>
      <w:tblStyleRowBandSize w:val="1"/>
      <w:tblStyleColBandSize w:val="1"/>
      <w:tblInd w:w="0" w:type="nil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-6">
    <w:name w:val="Dark List Accent 6"/>
    <w:basedOn w:val="a1"/>
    <w:uiPriority w:val="70"/>
    <w:rsid w:val="00F97512"/>
    <w:pPr>
      <w:spacing w:after="0" w:line="240" w:lineRule="auto"/>
    </w:pPr>
    <w:rPr>
      <w:rFonts w:eastAsiaTheme="minorEastAsia"/>
      <w:color w:val="FFFFFF" w:themeColor="background1"/>
    </w:rPr>
    <w:tblPr>
      <w:tblStyleRowBandSize w:val="1"/>
      <w:tblStyleColBandSize w:val="1"/>
      <w:tblInd w:w="0" w:type="nil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customStyle="1" w:styleId="afff6">
    <w:name w:val="Подпись таблиц и рисунков"/>
    <w:basedOn w:val="a"/>
    <w:autoRedefine/>
    <w:qFormat/>
    <w:rsid w:val="00973504"/>
    <w:pPr>
      <w:spacing w:after="120"/>
    </w:pPr>
    <w:rPr>
      <w:rFonts w:ascii="Times New Roman Полужирный" w:eastAsia="Calibri" w:hAnsi="Times New Roman Полужирный" w:cs="Times New Roman"/>
      <w:b/>
      <w:color w:val="4F6228" w:themeColor="accent3" w:themeShade="80"/>
      <w:szCs w:val="24"/>
    </w:rPr>
  </w:style>
  <w:style w:type="table" w:customStyle="1" w:styleId="a3">
    <w:name w:val="ТАБЛ"/>
    <w:basedOn w:val="a1"/>
    <w:uiPriority w:val="99"/>
    <w:rsid w:val="00973504"/>
    <w:pPr>
      <w:spacing w:after="0" w:line="240" w:lineRule="auto"/>
      <w:jc w:val="center"/>
    </w:pPr>
    <w:rPr>
      <w:rFonts w:ascii="Times New Roman" w:hAnsi="Times New Roman"/>
      <w:sz w:val="24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vAlign w:val="center"/>
    </w:tcPr>
    <w:tblStylePr w:type="firstRow">
      <w:pPr>
        <w:wordWrap/>
        <w:spacing w:beforeLines="0" w:before="0" w:beforeAutospacing="0" w:afterLines="0" w:after="0" w:afterAutospacing="0" w:line="240" w:lineRule="auto"/>
        <w:ind w:firstLineChars="0" w:firstLine="0"/>
        <w:contextualSpacing w:val="0"/>
        <w:mirrorIndents w:val="0"/>
        <w:jc w:val="center"/>
        <w:outlineLvl w:val="9"/>
      </w:pPr>
      <w:rPr>
        <w:rFonts w:ascii="Times New Roman" w:hAnsi="Times New Roman"/>
        <w:b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2D69B" w:themeFill="accent3" w:themeFillTint="99"/>
      </w:tcPr>
    </w:tblStylePr>
  </w:style>
  <w:style w:type="paragraph" w:styleId="afff7">
    <w:name w:val="TOC Heading"/>
    <w:basedOn w:val="1"/>
    <w:next w:val="a"/>
    <w:uiPriority w:val="39"/>
    <w:semiHidden/>
    <w:unhideWhenUsed/>
    <w:qFormat/>
    <w:rsid w:val="00E47BF3"/>
    <w:pPr>
      <w:pageBreakBefore w:val="0"/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paragraph" w:styleId="35">
    <w:name w:val="toc 3"/>
    <w:basedOn w:val="a"/>
    <w:next w:val="a"/>
    <w:autoRedefine/>
    <w:uiPriority w:val="39"/>
    <w:semiHidden/>
    <w:unhideWhenUsed/>
    <w:rsid w:val="00E47BF3"/>
    <w:pPr>
      <w:spacing w:after="100"/>
      <w:ind w:left="4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F4DB7-CB0D-4371-931D-5DB623B69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1371</Words>
  <Characters>7816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АктивМаркетинг</Company>
  <LinksUpToDate>false</LinksUpToDate>
  <CharactersWithSpaces>9169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User</cp:lastModifiedBy>
  <cp:revision>4</cp:revision>
  <cp:lastPrinted>2020-01-16T09:05:00Z</cp:lastPrinted>
  <dcterms:created xsi:type="dcterms:W3CDTF">2019-12-22T23:13:00Z</dcterms:created>
  <dcterms:modified xsi:type="dcterms:W3CDTF">2020-01-16T10:57:00Z</dcterms:modified>
</cp:coreProperties>
</file>