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3E" w:rsidRDefault="00F6663E" w:rsidP="007575D3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КОНСУЛЬТАЦИЯ </w:t>
      </w:r>
    </w:p>
    <w:p w:rsidR="007575D3" w:rsidRDefault="00F6663E" w:rsidP="007575D3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</w:t>
      </w:r>
      <w:r w:rsidR="007575D3">
        <w:rPr>
          <w:b/>
          <w:i/>
          <w:color w:val="000000"/>
          <w:sz w:val="28"/>
          <w:szCs w:val="28"/>
        </w:rPr>
        <w:t>О</w:t>
      </w:r>
      <w:r w:rsidR="007575D3" w:rsidRPr="00405D95">
        <w:rPr>
          <w:b/>
          <w:i/>
          <w:color w:val="000000"/>
          <w:sz w:val="28"/>
          <w:szCs w:val="28"/>
        </w:rPr>
        <w:t>рганизаци</w:t>
      </w:r>
      <w:r w:rsidR="007575D3">
        <w:rPr>
          <w:b/>
          <w:i/>
          <w:color w:val="000000"/>
          <w:sz w:val="28"/>
          <w:szCs w:val="28"/>
        </w:rPr>
        <w:t>я</w:t>
      </w:r>
      <w:r w:rsidR="007575D3" w:rsidRPr="00405D95">
        <w:rPr>
          <w:b/>
          <w:i/>
          <w:color w:val="000000"/>
          <w:sz w:val="28"/>
          <w:szCs w:val="28"/>
        </w:rPr>
        <w:t xml:space="preserve"> игровой деятельности детей </w:t>
      </w:r>
    </w:p>
    <w:p w:rsidR="007575D3" w:rsidRDefault="007575D3" w:rsidP="007575D3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405D95">
        <w:rPr>
          <w:b/>
          <w:i/>
          <w:color w:val="000000"/>
          <w:sz w:val="28"/>
          <w:szCs w:val="28"/>
        </w:rPr>
        <w:t>в современном детском саду</w:t>
      </w:r>
      <w:r w:rsidR="00F6663E">
        <w:rPr>
          <w:b/>
          <w:i/>
          <w:color w:val="000000"/>
          <w:sz w:val="28"/>
          <w:szCs w:val="28"/>
        </w:rPr>
        <w:t>»</w:t>
      </w:r>
    </w:p>
    <w:p w:rsidR="007575D3" w:rsidRPr="00594712" w:rsidRDefault="007575D3" w:rsidP="007575D3">
      <w:pPr>
        <w:shd w:val="clear" w:color="auto" w:fill="FFFFFF"/>
        <w:autoSpaceDE w:val="0"/>
        <w:autoSpaceDN w:val="0"/>
        <w:adjustRightInd w:val="0"/>
        <w:jc w:val="both"/>
      </w:pPr>
    </w:p>
    <w:p w:rsidR="007575D3" w:rsidRDefault="007575D3" w:rsidP="007575D3">
      <w:pPr>
        <w:shd w:val="clear" w:color="auto" w:fill="FFFFFF"/>
        <w:autoSpaceDE w:val="0"/>
        <w:autoSpaceDN w:val="0"/>
        <w:adjustRightInd w:val="0"/>
        <w:ind w:firstLine="3686"/>
        <w:jc w:val="right"/>
        <w:rPr>
          <w:i/>
          <w:iCs/>
          <w:color w:val="000000"/>
        </w:rPr>
      </w:pPr>
      <w:r w:rsidRPr="00405D95">
        <w:rPr>
          <w:i/>
          <w:iCs/>
          <w:color w:val="000000"/>
        </w:rPr>
        <w:t xml:space="preserve">Основной вид деятельности детей </w:t>
      </w:r>
    </w:p>
    <w:p w:rsidR="007575D3" w:rsidRDefault="007575D3" w:rsidP="007575D3">
      <w:pPr>
        <w:shd w:val="clear" w:color="auto" w:fill="FFFFFF"/>
        <w:autoSpaceDE w:val="0"/>
        <w:autoSpaceDN w:val="0"/>
        <w:adjustRightInd w:val="0"/>
        <w:ind w:firstLine="3686"/>
        <w:jc w:val="right"/>
        <w:rPr>
          <w:i/>
          <w:iCs/>
          <w:color w:val="000000"/>
        </w:rPr>
      </w:pPr>
      <w:r w:rsidRPr="00405D95">
        <w:rPr>
          <w:i/>
          <w:iCs/>
          <w:color w:val="000000"/>
        </w:rPr>
        <w:t xml:space="preserve">дошкольного возраста </w:t>
      </w:r>
      <w:r w:rsidRPr="00405D95">
        <w:rPr>
          <w:color w:val="000000"/>
        </w:rPr>
        <w:t xml:space="preserve">— </w:t>
      </w:r>
      <w:r w:rsidRPr="00405D95">
        <w:rPr>
          <w:i/>
          <w:iCs/>
          <w:color w:val="000000"/>
        </w:rPr>
        <w:t>игра,</w:t>
      </w:r>
    </w:p>
    <w:p w:rsidR="007575D3" w:rsidRDefault="007575D3" w:rsidP="007575D3">
      <w:pPr>
        <w:shd w:val="clear" w:color="auto" w:fill="FFFFFF"/>
        <w:autoSpaceDE w:val="0"/>
        <w:autoSpaceDN w:val="0"/>
        <w:adjustRightInd w:val="0"/>
        <w:ind w:firstLine="3686"/>
        <w:jc w:val="right"/>
        <w:rPr>
          <w:i/>
          <w:iCs/>
          <w:color w:val="000000"/>
        </w:rPr>
      </w:pPr>
      <w:r w:rsidRPr="00405D95">
        <w:rPr>
          <w:i/>
          <w:iCs/>
          <w:color w:val="000000"/>
        </w:rPr>
        <w:t xml:space="preserve"> в </w:t>
      </w:r>
      <w:proofErr w:type="gramStart"/>
      <w:r w:rsidRPr="00405D95">
        <w:rPr>
          <w:i/>
          <w:iCs/>
          <w:color w:val="000000"/>
        </w:rPr>
        <w:t>процессе</w:t>
      </w:r>
      <w:proofErr w:type="gramEnd"/>
      <w:r w:rsidRPr="00405D95">
        <w:rPr>
          <w:i/>
          <w:iCs/>
          <w:color w:val="000000"/>
        </w:rPr>
        <w:t xml:space="preserve"> которой развиваются духовные</w:t>
      </w:r>
    </w:p>
    <w:p w:rsidR="007575D3" w:rsidRDefault="007575D3" w:rsidP="007575D3">
      <w:pPr>
        <w:shd w:val="clear" w:color="auto" w:fill="FFFFFF"/>
        <w:autoSpaceDE w:val="0"/>
        <w:autoSpaceDN w:val="0"/>
        <w:adjustRightInd w:val="0"/>
        <w:ind w:firstLine="3686"/>
        <w:jc w:val="right"/>
        <w:rPr>
          <w:i/>
          <w:iCs/>
          <w:color w:val="000000"/>
        </w:rPr>
      </w:pPr>
      <w:r w:rsidRPr="00405D95">
        <w:rPr>
          <w:i/>
          <w:iCs/>
          <w:color w:val="000000"/>
        </w:rPr>
        <w:t xml:space="preserve">и физические силы ребенка: </w:t>
      </w:r>
    </w:p>
    <w:p w:rsidR="007575D3" w:rsidRDefault="007575D3" w:rsidP="007575D3">
      <w:pPr>
        <w:shd w:val="clear" w:color="auto" w:fill="FFFFFF"/>
        <w:autoSpaceDE w:val="0"/>
        <w:autoSpaceDN w:val="0"/>
        <w:adjustRightInd w:val="0"/>
        <w:ind w:firstLine="3686"/>
        <w:jc w:val="right"/>
        <w:rPr>
          <w:i/>
          <w:iCs/>
          <w:color w:val="000000"/>
        </w:rPr>
      </w:pPr>
      <w:r w:rsidRPr="00405D95">
        <w:rPr>
          <w:i/>
          <w:iCs/>
          <w:color w:val="000000"/>
        </w:rPr>
        <w:t>его внимание, намято, воображение,</w:t>
      </w:r>
    </w:p>
    <w:p w:rsidR="007575D3" w:rsidRDefault="007575D3" w:rsidP="007575D3">
      <w:pPr>
        <w:shd w:val="clear" w:color="auto" w:fill="FFFFFF"/>
        <w:autoSpaceDE w:val="0"/>
        <w:autoSpaceDN w:val="0"/>
        <w:adjustRightInd w:val="0"/>
        <w:ind w:firstLine="3686"/>
        <w:jc w:val="right"/>
        <w:rPr>
          <w:i/>
          <w:iCs/>
          <w:color w:val="000000"/>
        </w:rPr>
      </w:pPr>
      <w:r w:rsidRPr="00405D95">
        <w:rPr>
          <w:i/>
          <w:iCs/>
          <w:color w:val="000000"/>
        </w:rPr>
        <w:t xml:space="preserve"> дисциплинированность, лов</w:t>
      </w:r>
      <w:r w:rsidRPr="00405D95">
        <w:rPr>
          <w:i/>
          <w:iCs/>
          <w:color w:val="000000"/>
        </w:rPr>
        <w:softHyphen/>
        <w:t xml:space="preserve">кость и т. д. </w:t>
      </w:r>
    </w:p>
    <w:p w:rsidR="007575D3" w:rsidRDefault="007575D3" w:rsidP="007575D3">
      <w:pPr>
        <w:shd w:val="clear" w:color="auto" w:fill="FFFFFF"/>
        <w:autoSpaceDE w:val="0"/>
        <w:autoSpaceDN w:val="0"/>
        <w:adjustRightInd w:val="0"/>
        <w:ind w:firstLine="3686"/>
        <w:jc w:val="right"/>
        <w:rPr>
          <w:i/>
          <w:iCs/>
          <w:color w:val="000000"/>
        </w:rPr>
      </w:pPr>
      <w:r w:rsidRPr="00405D95">
        <w:rPr>
          <w:i/>
          <w:iCs/>
          <w:color w:val="000000"/>
        </w:rPr>
        <w:t xml:space="preserve">Кроме того, игра </w:t>
      </w:r>
      <w:r w:rsidRPr="00405D95">
        <w:rPr>
          <w:color w:val="000000"/>
        </w:rPr>
        <w:t xml:space="preserve">— </w:t>
      </w:r>
      <w:r w:rsidRPr="00405D95">
        <w:rPr>
          <w:i/>
          <w:iCs/>
          <w:color w:val="000000"/>
        </w:rPr>
        <w:t xml:space="preserve">это </w:t>
      </w:r>
      <w:proofErr w:type="gramStart"/>
      <w:r w:rsidRPr="00405D95">
        <w:rPr>
          <w:i/>
          <w:iCs/>
          <w:color w:val="000000"/>
        </w:rPr>
        <w:t>своеобразный</w:t>
      </w:r>
      <w:proofErr w:type="gramEnd"/>
      <w:r w:rsidRPr="00405D95">
        <w:rPr>
          <w:i/>
          <w:iCs/>
          <w:color w:val="000000"/>
        </w:rPr>
        <w:t xml:space="preserve">, </w:t>
      </w:r>
    </w:p>
    <w:p w:rsidR="007575D3" w:rsidRDefault="007575D3" w:rsidP="007575D3">
      <w:pPr>
        <w:shd w:val="clear" w:color="auto" w:fill="FFFFFF"/>
        <w:autoSpaceDE w:val="0"/>
        <w:autoSpaceDN w:val="0"/>
        <w:adjustRightInd w:val="0"/>
        <w:ind w:firstLine="3686"/>
        <w:jc w:val="right"/>
        <w:rPr>
          <w:i/>
          <w:iCs/>
          <w:color w:val="000000"/>
        </w:rPr>
      </w:pPr>
      <w:r w:rsidRPr="00405D95">
        <w:rPr>
          <w:i/>
          <w:iCs/>
          <w:color w:val="000000"/>
        </w:rPr>
        <w:t>свойственный дошкольному возрасту способ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3686"/>
        <w:jc w:val="right"/>
      </w:pPr>
      <w:r w:rsidRPr="00405D95">
        <w:rPr>
          <w:i/>
          <w:iCs/>
          <w:color w:val="000000"/>
        </w:rPr>
        <w:t xml:space="preserve"> усвоения общественного опыта.</w:t>
      </w:r>
    </w:p>
    <w:p w:rsidR="007575D3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color w:val="000000"/>
        </w:rPr>
      </w:pPr>
      <w:r w:rsidRPr="00405D95">
        <w:rPr>
          <w:color w:val="000000"/>
        </w:rPr>
        <w:t xml:space="preserve">Д.В. </w:t>
      </w:r>
      <w:proofErr w:type="spellStart"/>
      <w:r w:rsidRPr="00405D95">
        <w:rPr>
          <w:color w:val="000000"/>
        </w:rPr>
        <w:t>Менджерицкая</w:t>
      </w:r>
      <w:proofErr w:type="spellEnd"/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right"/>
      </w:pP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>Игра представляет собой особую деятельность, которая рас</w:t>
      </w:r>
      <w:r w:rsidRPr="00405D95">
        <w:rPr>
          <w:color w:val="000000"/>
        </w:rPr>
        <w:softHyphen/>
        <w:t>цветает в детские годы и сопровождает человека на протяже</w:t>
      </w:r>
      <w:r w:rsidRPr="00405D95">
        <w:rPr>
          <w:color w:val="000000"/>
        </w:rPr>
        <w:softHyphen/>
        <w:t>нии всей его жизни. Неуди</w:t>
      </w:r>
      <w:r>
        <w:rPr>
          <w:color w:val="000000"/>
        </w:rPr>
        <w:t>вительно, что проблема игры при</w:t>
      </w:r>
      <w:r w:rsidRPr="00405D95">
        <w:rPr>
          <w:color w:val="000000"/>
        </w:rPr>
        <w:t>влекала и привлекает к себе внимание исследователей, причем не только педагогов и психологов, но и философов, социоло</w:t>
      </w:r>
      <w:r w:rsidRPr="00405D95">
        <w:rPr>
          <w:color w:val="000000"/>
        </w:rPr>
        <w:softHyphen/>
        <w:t>гов, этнографов, биологов.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 xml:space="preserve">Существует целый ряд теорий, которые рассматривают игру с </w:t>
      </w:r>
      <w:r>
        <w:rPr>
          <w:iCs/>
          <w:color w:val="000000"/>
        </w:rPr>
        <w:t>двух</w:t>
      </w:r>
      <w:r w:rsidRPr="00405D95">
        <w:rPr>
          <w:i/>
          <w:iCs/>
          <w:color w:val="000000"/>
        </w:rPr>
        <w:t xml:space="preserve"> </w:t>
      </w:r>
      <w:r w:rsidRPr="00405D95">
        <w:rPr>
          <w:color w:val="000000"/>
        </w:rPr>
        <w:t>точек зрения:</w:t>
      </w:r>
    </w:p>
    <w:p w:rsidR="007575D3" w:rsidRPr="00405D95" w:rsidRDefault="007575D3" w:rsidP="007575D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405D95">
        <w:rPr>
          <w:color w:val="000000"/>
        </w:rPr>
        <w:t>игра как деятельность, в которой ребенок развивается це</w:t>
      </w:r>
      <w:r w:rsidRPr="00405D95">
        <w:rPr>
          <w:color w:val="000000"/>
        </w:rPr>
        <w:softHyphen/>
        <w:t>лостно, гармонично, всесторонне;</w:t>
      </w:r>
    </w:p>
    <w:p w:rsidR="007575D3" w:rsidRPr="00405D95" w:rsidRDefault="007575D3" w:rsidP="007575D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405D95">
        <w:rPr>
          <w:color w:val="000000"/>
        </w:rPr>
        <w:t>игра как средство приобретения и проработки знаний.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>В настоящее время общепризнано, что игра является веду</w:t>
      </w:r>
      <w:r w:rsidRPr="00405D95">
        <w:rPr>
          <w:color w:val="000000"/>
        </w:rPr>
        <w:softHyphen/>
        <w:t xml:space="preserve">щей деятельностью ребенка дошкольного возраста. Напомню, что психолог А. Н. Леонтьев считал ведущей деятельностью </w:t>
      </w:r>
      <w:proofErr w:type="gramStart"/>
      <w:r w:rsidRPr="00405D95">
        <w:rPr>
          <w:color w:val="000000"/>
        </w:rPr>
        <w:t>та</w:t>
      </w:r>
      <w:r w:rsidRPr="00405D95">
        <w:rPr>
          <w:color w:val="000000"/>
        </w:rPr>
        <w:softHyphen/>
        <w:t>кую</w:t>
      </w:r>
      <w:proofErr w:type="gramEnd"/>
      <w:r w:rsidRPr="00405D95">
        <w:rPr>
          <w:color w:val="000000"/>
        </w:rPr>
        <w:t>, которая оказывает в данный возрастной период особое воздействие на развитие ребенка. Для детей раннего возраста ведущей является предметная деятельность, для детей младшего и старшего дошкольного возраста ведущей деятельностью ста</w:t>
      </w:r>
      <w:r w:rsidRPr="00405D95">
        <w:rPr>
          <w:color w:val="000000"/>
        </w:rPr>
        <w:softHyphen/>
        <w:t>новится игра.</w:t>
      </w:r>
    </w:p>
    <w:p w:rsidR="007575D3" w:rsidRPr="00405D95" w:rsidRDefault="007575D3" w:rsidP="007575D3">
      <w:pPr>
        <w:ind w:firstLine="720"/>
        <w:jc w:val="both"/>
        <w:rPr>
          <w:color w:val="000000"/>
        </w:rPr>
      </w:pPr>
      <w:r w:rsidRPr="00405D95">
        <w:rPr>
          <w:i/>
          <w:iCs/>
          <w:color w:val="000000"/>
        </w:rPr>
        <w:t xml:space="preserve">Развивающий характер </w:t>
      </w:r>
      <w:r w:rsidRPr="00405D95">
        <w:rPr>
          <w:color w:val="000000"/>
        </w:rPr>
        <w:t>игры заключается в том, что она выдвигает ряд требований к ребенку: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 xml:space="preserve">•  </w:t>
      </w:r>
      <w:r w:rsidRPr="00405D95">
        <w:rPr>
          <w:i/>
          <w:iCs/>
          <w:color w:val="000000"/>
        </w:rPr>
        <w:t xml:space="preserve">Первое требование, </w:t>
      </w:r>
      <w:r w:rsidRPr="00405D95">
        <w:rPr>
          <w:color w:val="000000"/>
        </w:rPr>
        <w:t>обращенное к ребенку со стороны сюжетно-ролевой игры, - это действие в воображаемом плане. Этот момент отмечается всеми исследователями игры, хотя и получает разные названия. Необходимость действовать в во</w:t>
      </w:r>
      <w:r w:rsidRPr="00405D95">
        <w:rPr>
          <w:color w:val="000000"/>
        </w:rPr>
        <w:softHyphen/>
        <w:t>ображаемом плане ведет к развитию у детей символической функции мышления, формированию плана представлений, построению воображаемой ситуации.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 xml:space="preserve">•  </w:t>
      </w:r>
      <w:r w:rsidRPr="00405D95">
        <w:rPr>
          <w:i/>
          <w:iCs/>
          <w:color w:val="000000"/>
        </w:rPr>
        <w:t xml:space="preserve">Второе требование </w:t>
      </w:r>
      <w:r w:rsidRPr="00405D95">
        <w:rPr>
          <w:color w:val="000000"/>
        </w:rPr>
        <w:t>— умение ребенка определенным об</w:t>
      </w:r>
      <w:r w:rsidRPr="00405D95">
        <w:rPr>
          <w:color w:val="000000"/>
        </w:rPr>
        <w:softHyphen/>
        <w:t>разом ориентироваться в системе человеческих взаимоотноше</w:t>
      </w:r>
      <w:r w:rsidRPr="00405D95">
        <w:rPr>
          <w:color w:val="000000"/>
        </w:rPr>
        <w:softHyphen/>
        <w:t>ний, так как игра направлена именно на их воспроизведение. Основное содержание взаимоотношений, которое моделиру</w:t>
      </w:r>
      <w:r w:rsidRPr="00405D95">
        <w:rPr>
          <w:color w:val="000000"/>
        </w:rPr>
        <w:softHyphen/>
        <w:t>ется в игре, состоит в различных комбинациях соподчинения социальных ролей. Именно это содержание представляет со</w:t>
      </w:r>
      <w:r w:rsidRPr="00405D95">
        <w:rPr>
          <w:color w:val="000000"/>
        </w:rPr>
        <w:softHyphen/>
        <w:t>бой в первую очередь предмет освоения для ребенка.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 xml:space="preserve">•  </w:t>
      </w:r>
      <w:r w:rsidRPr="00405D95">
        <w:rPr>
          <w:i/>
          <w:iCs/>
          <w:color w:val="000000"/>
        </w:rPr>
        <w:t xml:space="preserve">Третье требование </w:t>
      </w:r>
      <w:r w:rsidRPr="00405D95">
        <w:rPr>
          <w:color w:val="000000"/>
        </w:rPr>
        <w:t>— формирование реальных взаимоот</w:t>
      </w:r>
      <w:r w:rsidRPr="00405D95">
        <w:rPr>
          <w:color w:val="000000"/>
        </w:rPr>
        <w:softHyphen/>
        <w:t>ношений между играющими детьми. Совместная игра невоз</w:t>
      </w:r>
      <w:r w:rsidRPr="00405D95">
        <w:rPr>
          <w:color w:val="000000"/>
        </w:rPr>
        <w:softHyphen/>
        <w:t>можна без согласования действий. В процессе такого согласо</w:t>
      </w:r>
      <w:r w:rsidRPr="00405D95">
        <w:rPr>
          <w:color w:val="000000"/>
        </w:rPr>
        <w:softHyphen/>
        <w:t>вания у детей развиваются «качества общественности», по терминологии А.П. Усовой, т. е. качества, обеспечивающие оп</w:t>
      </w:r>
      <w:r w:rsidRPr="00405D95">
        <w:rPr>
          <w:color w:val="000000"/>
        </w:rPr>
        <w:softHyphen/>
        <w:t>ределенный уровень общения.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>В этом и состоит основное специфическое развивающее значение сюжетно-ролевой игры.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>Кроме этого, имеются экспериментальные данные о раз</w:t>
      </w:r>
      <w:r w:rsidRPr="00405D95">
        <w:rPr>
          <w:color w:val="000000"/>
        </w:rPr>
        <w:softHyphen/>
        <w:t xml:space="preserve">витии в игре </w:t>
      </w:r>
      <w:r w:rsidRPr="00405D95">
        <w:rPr>
          <w:i/>
          <w:iCs/>
          <w:color w:val="000000"/>
        </w:rPr>
        <w:t xml:space="preserve">произвольного управления поведением, </w:t>
      </w:r>
      <w:r w:rsidRPr="00405D95">
        <w:rPr>
          <w:color w:val="000000"/>
        </w:rPr>
        <w:t xml:space="preserve">начальных форм </w:t>
      </w:r>
      <w:r w:rsidRPr="00405D95">
        <w:rPr>
          <w:i/>
          <w:iCs/>
          <w:color w:val="000000"/>
        </w:rPr>
        <w:t>преднамеренного запоминания, активности, организован</w:t>
      </w:r>
      <w:r w:rsidRPr="00405D95">
        <w:rPr>
          <w:i/>
          <w:iCs/>
          <w:color w:val="000000"/>
        </w:rPr>
        <w:softHyphen/>
        <w:t xml:space="preserve">ности. </w:t>
      </w:r>
      <w:r w:rsidRPr="00405D95">
        <w:rPr>
          <w:color w:val="000000"/>
        </w:rPr>
        <w:t>Также общепризнано, что в игре формируются знания о явлениях общественной жизни, о действиях и взаимоотноше</w:t>
      </w:r>
      <w:r w:rsidRPr="00405D95">
        <w:rPr>
          <w:color w:val="000000"/>
        </w:rPr>
        <w:softHyphen/>
        <w:t>ниях взрослых и др.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>Итак, мы все знаем, как важна игра для детей дошкольного возраста, все мы осознаем тот факт, что развитие детей в дош</w:t>
      </w:r>
      <w:r w:rsidRPr="00405D95">
        <w:rPr>
          <w:color w:val="000000"/>
        </w:rPr>
        <w:softHyphen/>
        <w:t>кольном учреждении неэффективно вне игры.</w:t>
      </w:r>
    </w:p>
    <w:p w:rsidR="007575D3" w:rsidRPr="007575D3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u w:val="single"/>
        </w:rPr>
      </w:pPr>
      <w:proofErr w:type="gramStart"/>
      <w:r w:rsidRPr="007575D3">
        <w:rPr>
          <w:color w:val="000000"/>
          <w:u w:val="single"/>
        </w:rPr>
        <w:t>И</w:t>
      </w:r>
      <w:proofErr w:type="gramEnd"/>
      <w:r w:rsidRPr="007575D3">
        <w:rPr>
          <w:color w:val="000000"/>
          <w:u w:val="single"/>
        </w:rPr>
        <w:t xml:space="preserve"> тем не менее мы вынуждены констатировать, что игра «уходит» из детского сада, дети практически не играют. И при</w:t>
      </w:r>
      <w:r w:rsidRPr="007575D3">
        <w:rPr>
          <w:color w:val="000000"/>
          <w:u w:val="single"/>
        </w:rPr>
        <w:softHyphen/>
        <w:t>чин тому несколько.</w:t>
      </w:r>
    </w:p>
    <w:p w:rsidR="007575D3" w:rsidRPr="00405D95" w:rsidRDefault="007575D3" w:rsidP="007575D3">
      <w:pPr>
        <w:ind w:firstLine="720"/>
        <w:jc w:val="both"/>
        <w:rPr>
          <w:color w:val="000000"/>
        </w:rPr>
      </w:pPr>
      <w:r w:rsidRPr="00405D95">
        <w:rPr>
          <w:color w:val="000000"/>
        </w:rPr>
        <w:lastRenderedPageBreak/>
        <w:t>•  У детей мало впечатлений, эмоций, праздников, без ко</w:t>
      </w:r>
      <w:r w:rsidRPr="00405D95">
        <w:rPr>
          <w:color w:val="000000"/>
        </w:rPr>
        <w:softHyphen/>
        <w:t>торых невозможно развитие игры. Большинство впечатлений дети получают из телевизионных передач, качество которых, увы, оставляет желать лучшего.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>•  Игра — отображение жизни взрослых людей: играя, ре</w:t>
      </w:r>
      <w:r w:rsidRPr="00405D95">
        <w:rPr>
          <w:color w:val="000000"/>
        </w:rPr>
        <w:softHyphen/>
        <w:t xml:space="preserve">бенок подражает им, моделирует разнообразные </w:t>
      </w:r>
      <w:proofErr w:type="spellStart"/>
      <w:r w:rsidRPr="00405D95">
        <w:rPr>
          <w:color w:val="000000"/>
        </w:rPr>
        <w:t>социокультур</w:t>
      </w:r>
      <w:r w:rsidRPr="00405D95">
        <w:rPr>
          <w:color w:val="000000"/>
        </w:rPr>
        <w:softHyphen/>
        <w:t>ные</w:t>
      </w:r>
      <w:proofErr w:type="spellEnd"/>
      <w:r w:rsidRPr="00405D95">
        <w:rPr>
          <w:color w:val="000000"/>
        </w:rPr>
        <w:t xml:space="preserve"> ситуации и отношения. Но, пожалуй, впервые за много лет воспитатели крупных городов, в частности Москвы, столкну</w:t>
      </w:r>
      <w:r w:rsidRPr="00405D95">
        <w:rPr>
          <w:color w:val="000000"/>
        </w:rPr>
        <w:softHyphen/>
        <w:t xml:space="preserve">лись с тем, что дети не знают, чем занимаются их родители. </w:t>
      </w:r>
      <w:proofErr w:type="gramStart"/>
      <w:r w:rsidRPr="00405D95">
        <w:rPr>
          <w:color w:val="000000"/>
        </w:rPr>
        <w:t>В графе «Сведения о родителях» появляются загадочные аббревиатуры, а в графе «должность» - риэлторы, менеджеры, дилеры, агенты, референты и т.д.</w:t>
      </w:r>
      <w:proofErr w:type="gramEnd"/>
      <w:r w:rsidRPr="00405D95">
        <w:rPr>
          <w:color w:val="000000"/>
        </w:rPr>
        <w:t xml:space="preserve"> Родители не могут внятно объяснить ребенку, чем они занимаются. Остаются только виды деятельности взрослых, непосредственно наблюдаемые в жизни. Но их очень мало. От детского непосредственного наблюдения ушли професс</w:t>
      </w:r>
      <w:r>
        <w:rPr>
          <w:color w:val="000000"/>
        </w:rPr>
        <w:t>ия продавца, почтальона, закрой</w:t>
      </w:r>
      <w:r w:rsidRPr="00405D95">
        <w:rPr>
          <w:color w:val="000000"/>
        </w:rPr>
        <w:t>щика ателье и портного. А между тем условия для этих игр создаются, во многих детских садах существуют искусственно созданные игровые зоны. Но атрибуты для этих игр пылятся на полках, не вызывая у детей особого интереса.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>•  Не играют взрослые. Игре невозможно научить иначе, чем играя вместе с ребенком.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>Также одной из веских причин ухода игры из ДОУ является наше желание «угодить» родителям, в результате чего педагоги только и делают, что «занимаются» с детьми, пытаясь сообщить им как можно больше информации. Времени на игру практи</w:t>
      </w:r>
      <w:r w:rsidRPr="00405D95">
        <w:rPr>
          <w:color w:val="000000"/>
        </w:rPr>
        <w:softHyphen/>
        <w:t xml:space="preserve">чески не остается. При этом употребляется такая </w:t>
      </w:r>
      <w:proofErr w:type="gramStart"/>
      <w:r w:rsidRPr="00405D95">
        <w:rPr>
          <w:color w:val="000000"/>
        </w:rPr>
        <w:t>расхожая</w:t>
      </w:r>
      <w:proofErr w:type="gramEnd"/>
      <w:r w:rsidRPr="00405D95">
        <w:rPr>
          <w:color w:val="000000"/>
        </w:rPr>
        <w:t xml:space="preserve"> фра</w:t>
      </w:r>
      <w:r w:rsidRPr="00405D95">
        <w:rPr>
          <w:color w:val="000000"/>
        </w:rPr>
        <w:softHyphen/>
        <w:t>за, как «социальный заказ». По сути дела, этот пресловутый социальный, заказ используется многими как отговорка, дик</w:t>
      </w:r>
      <w:r w:rsidRPr="00405D95">
        <w:rPr>
          <w:color w:val="000000"/>
        </w:rPr>
        <w:softHyphen/>
        <w:t>туемая нежеланием и неумением организовать детскую игру.</w:t>
      </w:r>
    </w:p>
    <w:p w:rsidR="007575D3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405D95">
        <w:rPr>
          <w:color w:val="000000"/>
        </w:rPr>
        <w:t>А между тем время на игру в ДОУ есть — это заложено в нормативных документах, являющихся для нас основополага</w:t>
      </w:r>
      <w:r w:rsidRPr="00405D95">
        <w:rPr>
          <w:color w:val="000000"/>
        </w:rPr>
        <w:softHyphen/>
        <w:t xml:space="preserve">ющими, в частности в инструктивно-методическом письме «О гигиенических требованиях...», в новых </w:t>
      </w:r>
      <w:proofErr w:type="spellStart"/>
      <w:r w:rsidRPr="00405D95">
        <w:rPr>
          <w:color w:val="000000"/>
        </w:rPr>
        <w:t>СанПиНах</w:t>
      </w:r>
      <w:proofErr w:type="spellEnd"/>
      <w:r w:rsidRPr="00405D95">
        <w:rPr>
          <w:color w:val="000000"/>
        </w:rPr>
        <w:t xml:space="preserve">. </w:t>
      </w:r>
      <w:proofErr w:type="gramEnd"/>
    </w:p>
    <w:p w:rsidR="007575D3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05D95">
        <w:rPr>
          <w:color w:val="000000"/>
        </w:rPr>
        <w:t xml:space="preserve">Другая проблема — восстановить у взрослых, у педагогов умение играть вместе с детьми и грамотно </w:t>
      </w:r>
      <w:r w:rsidRPr="00405D95">
        <w:rPr>
          <w:b/>
          <w:bCs/>
          <w:color w:val="000000"/>
        </w:rPr>
        <w:t xml:space="preserve">руководить </w:t>
      </w:r>
      <w:r w:rsidRPr="00405D95">
        <w:rPr>
          <w:color w:val="000000"/>
        </w:rPr>
        <w:t>детской игрой.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7575D3" w:rsidRPr="007575D3" w:rsidRDefault="002424B5" w:rsidP="007575D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</w:t>
      </w:r>
      <w:r w:rsidR="007575D3" w:rsidRPr="007575D3">
        <w:rPr>
          <w:b/>
          <w:bCs/>
          <w:color w:val="000000"/>
          <w:sz w:val="28"/>
          <w:szCs w:val="28"/>
        </w:rPr>
        <w:t xml:space="preserve"> комплексного руководства игрой.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 xml:space="preserve">Он был предложен Е.В. Зворыгиной и С. Л. </w:t>
      </w:r>
      <w:proofErr w:type="spellStart"/>
      <w:r w:rsidRPr="00405D95">
        <w:rPr>
          <w:color w:val="000000"/>
        </w:rPr>
        <w:t>Новоселовой</w:t>
      </w:r>
      <w:proofErr w:type="spellEnd"/>
      <w:r w:rsidRPr="00405D95">
        <w:rPr>
          <w:color w:val="000000"/>
        </w:rPr>
        <w:t>. (</w:t>
      </w:r>
      <w:proofErr w:type="gramStart"/>
      <w:r w:rsidRPr="00405D95">
        <w:rPr>
          <w:color w:val="000000"/>
        </w:rPr>
        <w:t>См</w:t>
      </w:r>
      <w:proofErr w:type="gramEnd"/>
      <w:r w:rsidRPr="00405D95">
        <w:rPr>
          <w:color w:val="000000"/>
        </w:rPr>
        <w:t>. схему)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>В настоящее время в практике дошкольных учреждений этот метод часто применяется при наличии и взаимосвязи сле</w:t>
      </w:r>
      <w:r w:rsidRPr="00405D95">
        <w:rPr>
          <w:color w:val="000000"/>
        </w:rPr>
        <w:softHyphen/>
        <w:t>дующих педагогических условий: активная деятельность детей, направленная на ознакомление с окружающим; обучающие игры; своевременное изменение предметно-игровой среды; активизирующее общение педагога с детьми в процессе самой игры.</w:t>
      </w:r>
    </w:p>
    <w:p w:rsidR="007575D3" w:rsidRDefault="007575D3" w:rsidP="007575D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575D3" w:rsidRDefault="007575D3" w:rsidP="007575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076575" cy="3095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jc w:val="both"/>
      </w:pP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 xml:space="preserve">1. </w:t>
      </w:r>
      <w:r w:rsidRPr="00405D95">
        <w:rPr>
          <w:i/>
          <w:iCs/>
          <w:color w:val="000000"/>
        </w:rPr>
        <w:t xml:space="preserve">Планомерное обогащение опыта детей. </w:t>
      </w:r>
      <w:r w:rsidRPr="00405D95">
        <w:rPr>
          <w:color w:val="000000"/>
        </w:rPr>
        <w:t>В быту, на заняти</w:t>
      </w:r>
      <w:r w:rsidRPr="00405D95">
        <w:rPr>
          <w:color w:val="000000"/>
        </w:rPr>
        <w:softHyphen/>
        <w:t>ях, на прогулке, во время чтения книг, просмотра передач ре</w:t>
      </w:r>
      <w:r w:rsidRPr="00405D95">
        <w:rPr>
          <w:color w:val="000000"/>
        </w:rPr>
        <w:softHyphen/>
        <w:t>бенок усваивает назначение предметов, смысл действии людей, сущность их взаимоотношений, у него формируются первые эмоционально-</w:t>
      </w:r>
      <w:r w:rsidRPr="00405D95">
        <w:rPr>
          <w:color w:val="000000"/>
        </w:rPr>
        <w:lastRenderedPageBreak/>
        <w:t>нравственные оценки. Все это может служить источником возникновения замысла игры, постоянного обо</w:t>
      </w:r>
      <w:r w:rsidRPr="00405D95">
        <w:rPr>
          <w:color w:val="000000"/>
        </w:rPr>
        <w:softHyphen/>
        <w:t>гащения ее содержания.</w:t>
      </w:r>
    </w:p>
    <w:p w:rsidR="007575D3" w:rsidRPr="00405D95" w:rsidRDefault="007575D3" w:rsidP="007575D3">
      <w:pPr>
        <w:ind w:firstLine="720"/>
        <w:jc w:val="both"/>
        <w:rPr>
          <w:color w:val="000000"/>
        </w:rPr>
      </w:pPr>
      <w:r w:rsidRPr="00405D95">
        <w:rPr>
          <w:color w:val="000000"/>
        </w:rPr>
        <w:t>2. Для перевода реального опыта в игровой, условный план, для усвоения детьми способов воспроизведения действитель</w:t>
      </w:r>
      <w:r w:rsidRPr="00405D95">
        <w:rPr>
          <w:color w:val="000000"/>
        </w:rPr>
        <w:softHyphen/>
        <w:t xml:space="preserve">ности в игре используются </w:t>
      </w:r>
      <w:r w:rsidRPr="00405D95">
        <w:rPr>
          <w:i/>
          <w:iCs/>
          <w:color w:val="000000"/>
        </w:rPr>
        <w:t xml:space="preserve">обучающие игры </w:t>
      </w:r>
      <w:r w:rsidRPr="00405D95">
        <w:rPr>
          <w:color w:val="000000"/>
        </w:rPr>
        <w:t>(дидактические, театральные и др.) Они должны содержать элементы новизны, вводить детей в условную ситуацию, эмоционально приобщать к процессу приобретения знаний.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 xml:space="preserve">3.  </w:t>
      </w:r>
      <w:r w:rsidRPr="00405D95">
        <w:rPr>
          <w:i/>
          <w:iCs/>
          <w:color w:val="000000"/>
        </w:rPr>
        <w:t xml:space="preserve">Своевременное изменение игровой среды, </w:t>
      </w:r>
      <w:r w:rsidRPr="00405D95">
        <w:rPr>
          <w:color w:val="000000"/>
        </w:rPr>
        <w:t>подбор игрушек и игрового материала, способствующих закреплению в памяти ребенка недавних впечатлений, полученных при знакомстве с окружающим, а также в обучающих играх, нацеливают до</w:t>
      </w:r>
      <w:r w:rsidRPr="00405D95">
        <w:rPr>
          <w:color w:val="000000"/>
        </w:rPr>
        <w:softHyphen/>
        <w:t>школьников на самостоятельное, творческое решение игровых задач, побуждают к разным способам воспроизведения дей</w:t>
      </w:r>
      <w:r w:rsidRPr="00405D95">
        <w:rPr>
          <w:color w:val="000000"/>
        </w:rPr>
        <w:softHyphen/>
        <w:t>ствительности в игре. Предметно-игровую среду нужно изме</w:t>
      </w:r>
      <w:r w:rsidRPr="00405D95">
        <w:rPr>
          <w:color w:val="000000"/>
        </w:rPr>
        <w:softHyphen/>
        <w:t>нять с учетом практического и игрового опыта детей. Важно не только расширять тематику игрушек, но и подбирать их по принципу разной степени обобщенности образа.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 xml:space="preserve">4. Для закрепления в самостоятельной инициативной игре приобретенного детьми опыта деятельности необходимо их </w:t>
      </w:r>
      <w:r w:rsidRPr="00405D95">
        <w:rPr>
          <w:i/>
          <w:iCs/>
          <w:color w:val="000000"/>
        </w:rPr>
        <w:t xml:space="preserve">общение </w:t>
      </w:r>
      <w:proofErr w:type="gramStart"/>
      <w:r w:rsidRPr="00405D95">
        <w:rPr>
          <w:i/>
          <w:iCs/>
          <w:color w:val="000000"/>
        </w:rPr>
        <w:t>со</w:t>
      </w:r>
      <w:proofErr w:type="gramEnd"/>
      <w:r w:rsidRPr="00405D95">
        <w:rPr>
          <w:i/>
          <w:iCs/>
          <w:color w:val="000000"/>
        </w:rPr>
        <w:t xml:space="preserve"> взрослым </w:t>
      </w:r>
      <w:r w:rsidRPr="00405D95">
        <w:rPr>
          <w:color w:val="000000"/>
        </w:rPr>
        <w:t xml:space="preserve">во время игрового процесса. </w:t>
      </w:r>
      <w:proofErr w:type="gramStart"/>
      <w:r w:rsidRPr="00405D95">
        <w:rPr>
          <w:color w:val="000000"/>
        </w:rPr>
        <w:t>Общение дол</w:t>
      </w:r>
      <w:r w:rsidRPr="00405D95">
        <w:rPr>
          <w:color w:val="000000"/>
        </w:rPr>
        <w:softHyphen/>
        <w:t>жно быть направлено на формирование прогрессивных (для</w:t>
      </w:r>
      <w:proofErr w:type="gramEnd"/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>.каждого возрастного периода) способов решения игровых за</w:t>
      </w:r>
      <w:r w:rsidRPr="00405D95">
        <w:rPr>
          <w:color w:val="000000"/>
        </w:rPr>
        <w:softHyphen/>
        <w:t>дач. Для этого педагог организует деятельность дошкольников в усложняющихся проблемных игровых ситуациях с учетом их конкретного практического опыта, а также игровой среды.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>Все компоненты комплексного руководства формировани</w:t>
      </w:r>
      <w:r w:rsidRPr="00405D95">
        <w:rPr>
          <w:color w:val="000000"/>
        </w:rPr>
        <w:softHyphen/>
        <w:t>ем игры взаимосвязаны и одинаково важны при работе с деть</w:t>
      </w:r>
      <w:r w:rsidRPr="00405D95">
        <w:rPr>
          <w:color w:val="000000"/>
        </w:rPr>
        <w:softHyphen/>
        <w:t>ми разного возраста. Достигнутый в результате такого руковод</w:t>
      </w:r>
      <w:r w:rsidRPr="00405D95">
        <w:rPr>
          <w:color w:val="000000"/>
        </w:rPr>
        <w:softHyphen/>
        <w:t>ства уровень развития игры на данном возрастном этапе позволяет педагогу идти дальше, учитывая новые возможнос</w:t>
      </w:r>
      <w:r w:rsidRPr="00405D95">
        <w:rPr>
          <w:color w:val="000000"/>
        </w:rPr>
        <w:softHyphen/>
        <w:t>ти своих воспитанников.</w:t>
      </w:r>
    </w:p>
    <w:p w:rsidR="007575D3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05D95">
        <w:rPr>
          <w:color w:val="000000"/>
        </w:rPr>
        <w:t>Рассмотрев руководств</w:t>
      </w:r>
      <w:r>
        <w:rPr>
          <w:color w:val="000000"/>
        </w:rPr>
        <w:t>о</w:t>
      </w:r>
      <w:r w:rsidRPr="00405D95">
        <w:rPr>
          <w:color w:val="000000"/>
        </w:rPr>
        <w:t xml:space="preserve"> игрой дошкольни</w:t>
      </w:r>
      <w:r w:rsidRPr="00405D95">
        <w:rPr>
          <w:color w:val="000000"/>
        </w:rPr>
        <w:softHyphen/>
        <w:t xml:space="preserve">ков, необходимо сделать следующие </w:t>
      </w:r>
      <w:r w:rsidRPr="007575D3">
        <w:rPr>
          <w:b/>
          <w:color w:val="000000"/>
        </w:rPr>
        <w:t>выводы: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 xml:space="preserve"> •    Игра должна быть свободной от навязанной взрослыми «сверху» тематики и регламентации действий. Ребенок должен иметь возможность овладевать все более сложным «языком» игры — общими способами ее осуще</w:t>
      </w:r>
      <w:r w:rsidRPr="00405D95">
        <w:rPr>
          <w:color w:val="000000"/>
        </w:rPr>
        <w:softHyphen/>
        <w:t>ствления, увеличивающими свободу творческой реализа</w:t>
      </w:r>
      <w:r w:rsidRPr="00405D95">
        <w:rPr>
          <w:color w:val="000000"/>
        </w:rPr>
        <w:softHyphen/>
        <w:t>ции его собственных замыслов.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>Игра должна быть совместной деятельностью педагога и детей, где педагог есть играющий партнер, чтобы игра на всех возрастных этапах была самостоятельной деятель</w:t>
      </w:r>
      <w:r w:rsidRPr="00405D95">
        <w:rPr>
          <w:color w:val="000000"/>
        </w:rPr>
        <w:softHyphen/>
        <w:t>ностью детей.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05D95">
        <w:rPr>
          <w:color w:val="000000"/>
        </w:rPr>
        <w:t>Для развития игровой деятельности необходимо выполне</w:t>
      </w:r>
      <w:r w:rsidRPr="00405D95">
        <w:rPr>
          <w:color w:val="000000"/>
        </w:rPr>
        <w:softHyphen/>
        <w:t xml:space="preserve">ние нескольких условий: создание </w:t>
      </w:r>
      <w:proofErr w:type="spellStart"/>
      <w:r w:rsidRPr="00405D95">
        <w:rPr>
          <w:color w:val="000000"/>
        </w:rPr>
        <w:t>предметно-развиваюшей</w:t>
      </w:r>
      <w:proofErr w:type="spellEnd"/>
      <w:r w:rsidRPr="00405D95">
        <w:rPr>
          <w:color w:val="000000"/>
        </w:rPr>
        <w:t xml:space="preserve"> среды, наличие определенного времени в р</w:t>
      </w:r>
      <w:r>
        <w:rPr>
          <w:color w:val="000000"/>
        </w:rPr>
        <w:t>ежиме дня и про</w:t>
      </w:r>
      <w:r w:rsidRPr="00405D95">
        <w:rPr>
          <w:color w:val="000000"/>
        </w:rPr>
        <w:t>фессионализм педагогов. Без выполнения этих условий невоз</w:t>
      </w:r>
      <w:r w:rsidRPr="00405D95">
        <w:rPr>
          <w:color w:val="000000"/>
        </w:rPr>
        <w:softHyphen/>
        <w:t>можно развитие творческой самодеятельной игры детей.</w:t>
      </w:r>
    </w:p>
    <w:p w:rsidR="007575D3" w:rsidRPr="00405D95" w:rsidRDefault="007575D3" w:rsidP="007575D3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У</w:t>
      </w:r>
      <w:r w:rsidRPr="00405D95">
        <w:rPr>
          <w:color w:val="000000"/>
        </w:rPr>
        <w:t>же говорилось о том, что одной из причин «ухода» игры из детского сада является стремление пе</w:t>
      </w:r>
      <w:r w:rsidRPr="00405D95">
        <w:rPr>
          <w:color w:val="000000"/>
        </w:rPr>
        <w:softHyphen/>
        <w:t>дагогов максимально приблизить воспитательно-образователь</w:t>
      </w:r>
      <w:r w:rsidRPr="00405D95">
        <w:rPr>
          <w:color w:val="000000"/>
        </w:rPr>
        <w:softHyphen/>
        <w:t>ный процесс в дошкольном учреждении к «школьной» моде</w:t>
      </w:r>
      <w:r w:rsidRPr="00405D95">
        <w:rPr>
          <w:color w:val="000000"/>
        </w:rPr>
        <w:softHyphen/>
        <w:t>ли Основное время и внимание педагоги уделяют занятиям с детьми, забывая о важности самостоятельной детской игры и ее значении для развития детей. «На игру у нас нет времени! Его катастрофически не хватает!» - говорят воспитатели.</w:t>
      </w:r>
    </w:p>
    <w:p w:rsidR="00E17C88" w:rsidRDefault="007575D3" w:rsidP="00B0087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05D95">
        <w:rPr>
          <w:color w:val="000000"/>
        </w:rPr>
        <w:t>Это не так. Время на игру есть. Оно заложено в любой ком</w:t>
      </w:r>
      <w:r w:rsidRPr="00405D95">
        <w:rPr>
          <w:color w:val="000000"/>
        </w:rPr>
        <w:softHyphen/>
        <w:t>плексной программе дошкольного воспитания. Проанализи</w:t>
      </w:r>
      <w:r w:rsidRPr="00405D95">
        <w:rPr>
          <w:color w:val="000000"/>
        </w:rPr>
        <w:softHyphen/>
        <w:t>ровав программы и предлагаемые в них режимы дня, а также инструктивно-методическое письмо «О гигиенических требо</w:t>
      </w:r>
      <w:r w:rsidRPr="00405D95">
        <w:rPr>
          <w:color w:val="000000"/>
        </w:rPr>
        <w:softHyphen/>
        <w:t xml:space="preserve">ваниях...» и новые </w:t>
      </w:r>
      <w:proofErr w:type="spellStart"/>
      <w:r w:rsidRPr="00405D95">
        <w:rPr>
          <w:color w:val="000000"/>
        </w:rPr>
        <w:t>СанПиНы</w:t>
      </w:r>
      <w:proofErr w:type="spellEnd"/>
      <w:r w:rsidRPr="00405D95">
        <w:rPr>
          <w:color w:val="000000"/>
        </w:rPr>
        <w:t>, мы пришли к выводу, что в ре</w:t>
      </w:r>
      <w:r w:rsidRPr="00405D95">
        <w:rPr>
          <w:color w:val="000000"/>
        </w:rPr>
        <w:softHyphen/>
        <w:t xml:space="preserve">жиме дня детей в детском саду время на игру отведено. </w:t>
      </w:r>
      <w:proofErr w:type="gramStart"/>
      <w:r w:rsidRPr="00405D95">
        <w:rPr>
          <w:color w:val="000000"/>
        </w:rPr>
        <w:t>Рук</w:t>
      </w:r>
      <w:r>
        <w:rPr>
          <w:color w:val="000000"/>
        </w:rPr>
        <w:t>о</w:t>
      </w:r>
      <w:r>
        <w:rPr>
          <w:color w:val="000000"/>
        </w:rPr>
        <w:softHyphen/>
        <w:t xml:space="preserve">водствуясь этими документами методистами </w:t>
      </w:r>
      <w:r w:rsidRPr="00405D95">
        <w:rPr>
          <w:color w:val="000000"/>
        </w:rPr>
        <w:t>разработали</w:t>
      </w:r>
      <w:proofErr w:type="gramEnd"/>
      <w:r w:rsidRPr="00405D95">
        <w:rPr>
          <w:color w:val="000000"/>
        </w:rPr>
        <w:t xml:space="preserve"> схему, учитывающую все режимные моменты пре</w:t>
      </w:r>
      <w:r w:rsidRPr="00405D95">
        <w:rPr>
          <w:color w:val="000000"/>
        </w:rPr>
        <w:softHyphen/>
        <w:t>бывания детей в дошкольном учреждении. Она показывает, что детям разных возрастных групп на игру в течение дня отводит</w:t>
      </w:r>
      <w:r w:rsidRPr="00405D95">
        <w:rPr>
          <w:color w:val="000000"/>
        </w:rPr>
        <w:softHyphen/>
        <w:t>ся от 3 часов 15 минут до 3 часов 30 минут. Главной целью педагогов является правильно это время использовать, всячески по</w:t>
      </w:r>
      <w:r w:rsidRPr="00405D95">
        <w:rPr>
          <w:color w:val="000000"/>
        </w:rPr>
        <w:softHyphen/>
        <w:t>ощряя детей к самостоятельным играм, участвуя в них и помогая</w:t>
      </w:r>
    </w:p>
    <w:p w:rsidR="00E17C88" w:rsidRPr="00F6663E" w:rsidRDefault="007575D3" w:rsidP="00F6663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  <w:sectPr w:rsidR="00E17C88" w:rsidRPr="00F6663E" w:rsidSect="00E17C88">
          <w:pgSz w:w="11906" w:h="16838"/>
          <w:pgMar w:top="426" w:right="1134" w:bottom="567" w:left="1134" w:header="709" w:footer="709" w:gutter="0"/>
          <w:cols w:space="708"/>
          <w:docGrid w:linePitch="360"/>
        </w:sectPr>
      </w:pPr>
      <w:r w:rsidRPr="00405D95">
        <w:rPr>
          <w:color w:val="000000"/>
        </w:rPr>
        <w:t xml:space="preserve"> детям освоить новые способы игры.</w:t>
      </w:r>
    </w:p>
    <w:p w:rsidR="00723505" w:rsidRDefault="002424B5"/>
    <w:sectPr w:rsidR="00723505" w:rsidSect="002424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ECC"/>
    <w:multiLevelType w:val="hybridMultilevel"/>
    <w:tmpl w:val="3D507412"/>
    <w:lvl w:ilvl="0" w:tplc="AC0A9FD8">
      <w:start w:val="65535"/>
      <w:numFmt w:val="bullet"/>
      <w:lvlText w:val=""/>
      <w:lvlJc w:val="left"/>
      <w:pPr>
        <w:tabs>
          <w:tab w:val="num" w:pos="794"/>
        </w:tabs>
        <w:ind w:left="0" w:firstLine="62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75D3"/>
    <w:rsid w:val="00122E2F"/>
    <w:rsid w:val="001F037C"/>
    <w:rsid w:val="002424B5"/>
    <w:rsid w:val="004F3C8C"/>
    <w:rsid w:val="00594712"/>
    <w:rsid w:val="00604CEE"/>
    <w:rsid w:val="007575D3"/>
    <w:rsid w:val="00796251"/>
    <w:rsid w:val="009B078F"/>
    <w:rsid w:val="00A05B25"/>
    <w:rsid w:val="00AF1C86"/>
    <w:rsid w:val="00B0087E"/>
    <w:rsid w:val="00BA39CB"/>
    <w:rsid w:val="00C20C56"/>
    <w:rsid w:val="00E17C88"/>
    <w:rsid w:val="00ED4B6C"/>
    <w:rsid w:val="00F6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2016-11-21T00:46:00Z</cp:lastPrinted>
  <dcterms:created xsi:type="dcterms:W3CDTF">2011-04-27T07:40:00Z</dcterms:created>
  <dcterms:modified xsi:type="dcterms:W3CDTF">2017-02-14T04:58:00Z</dcterms:modified>
</cp:coreProperties>
</file>