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7C" w:rsidRPr="0040527C" w:rsidRDefault="0040527C" w:rsidP="0040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56"/>
          <w:szCs w:val="56"/>
          <w:shd w:val="clear" w:color="auto" w:fill="C2D69B"/>
          <w:lang w:eastAsia="ru-RU"/>
        </w:rPr>
        <w:t>Что такое психологическая готовность к школе?</w:t>
      </w:r>
    </w:p>
    <w:p w:rsidR="0040527C" w:rsidRPr="0040527C" w:rsidRDefault="0040527C" w:rsidP="00405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считают, что многое зависит от того, как ребенок психологически подготовлен к школе. Объясню, что это такое. Психологическая готовность к школе не имеет ничего общего с тем, умеет ли ребенок читать (и как быстро), а также считать. Хотя именно эти умения и навыки проверяют педагоги при записи в школу будущего первоклассника. Но уже в первые месяцы обучения вдруг оказывается, что бойко читающие и хорошо считающие дети не проявляют интереса к учебе, нарушают на уроке дисциплину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что же, спросите вы, ребенка до школы не надо учить читать и считать? Конечно </w:t>
      </w:r>
      <w:proofErr w:type="gramStart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надо, но к психологической готовности к школьному обучению, от наличия которой зависит благополучие ребенка в школе, это не имеет непосредственного отношения. </w:t>
      </w: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говорят, что и сами отлично видят, что ребенок готов к школе, но при этом они ориентируются, прежде всего, на уровень интеллектуального развития ребенка («Он у нас уже читает, пишет и до ста считает, а вы говорите подождать!» – говорят они психологу). Но уровень интеллектуального развития хоть и является одним из компонентов готовности к школе, но не единственным и не самым важным.</w:t>
      </w:r>
    </w:p>
    <w:p w:rsidR="0040527C" w:rsidRPr="0040527C" w:rsidRDefault="0040527C" w:rsidP="004052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1490BD"/>
          <w:sz w:val="28"/>
          <w:szCs w:val="28"/>
          <w:lang w:eastAsia="ru-RU"/>
        </w:rPr>
        <w:t>Чему и как учить ребенка до поступления в школу? Единого для всех рецепта на этот счет нет и быть не может. Ясно только, что «готовить» ребенка к школе нужно с самого его рождения, и семья играет в этом первостепенную роль. </w:t>
      </w:r>
    </w:p>
    <w:p w:rsidR="0040527C" w:rsidRPr="0040527C" w:rsidRDefault="0040527C" w:rsidP="00405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C2D69B"/>
          <w:lang w:eastAsia="ru-RU"/>
        </w:rPr>
        <w:t>Что же тогда такое психологическая готовность к школе и можно ли ее сформировать?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</w:t>
      </w:r>
    </w:p>
    <w:p w:rsidR="0040527C" w:rsidRPr="0040527C" w:rsidRDefault="0040527C" w:rsidP="004052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готовность к школе - это комплексный показатель, позволяющий прогнозировать успешность или </w:t>
      </w:r>
      <w:proofErr w:type="spellStart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первоклассника.   Психологическая готовность к школе формируется у ребенка на протяжении всего дошкольного детства и включает в себя следующие параметры психического развития:</w:t>
      </w:r>
    </w:p>
    <w:p w:rsidR="0040527C" w:rsidRPr="0040527C" w:rsidRDefault="0040527C" w:rsidP="0040527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Личностно-социальная готовность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заключается в том, что ребенок к моменту поступления в школу готов к общению, взаимодействию – как </w:t>
      </w:r>
      <w:proofErr w:type="gramStart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так и со сверстниками. 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адаптацию к новой социальной среде. Это способствует созданию благоприятных условий для дальнейшего обучения в школе.</w:t>
      </w:r>
    </w:p>
    <w:p w:rsidR="0040527C" w:rsidRPr="0040527C" w:rsidRDefault="0040527C" w:rsidP="0040527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Эмоционально-волевая готовность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школе ребенка ждет напряженный труд. От него потребуется делать не только то, что ему хочется, но и то, что требует учитель, школьный режим, программа. Очень важный признак готовности к школе – делать не только то, что хочу, но и то, что надо, не бояться трудностей, разрешать их самостоятельно. Определенный уровень развития произвольного поведения, позволяющий ученику выполнять требования учителя – это умение управлять своим поведением, эмоциями, двигательной активностью, подчинять свои непосредственные желания установленным правилам, например: сидеть тихо и не ходить по классу на уроке, поднимать руку, а не кричать с места, самостоятельно садиться за домашние задания и т.д. Иными словами, это доминирование НАДО </w:t>
      </w:r>
      <w:proofErr w:type="gramStart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ХОЧУ.</w:t>
      </w: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1490BD"/>
          <w:sz w:val="28"/>
          <w:szCs w:val="28"/>
          <w:u w:val="single"/>
          <w:lang w:eastAsia="ru-RU"/>
        </w:rPr>
        <w:t>Интеллектуальная готовность</w:t>
      </w:r>
      <w:r w:rsidRPr="0040527C">
        <w:rPr>
          <w:rFonts w:ascii="Times New Roman" w:eastAsia="Times New Roman" w:hAnsi="Times New Roman" w:cs="Times New Roman"/>
          <w:color w:val="1490BD"/>
          <w:sz w:val="28"/>
          <w:szCs w:val="28"/>
          <w:lang w:eastAsia="ru-RU"/>
        </w:rPr>
        <w:t xml:space="preserve">.  Это умение думать, </w:t>
      </w:r>
      <w:hyperlink r:id="rId5" w:history="1">
        <w:r w:rsidRPr="0040527C">
          <w:rPr>
            <w:rFonts w:ascii="Times New Roman" w:eastAsia="Times New Roman" w:hAnsi="Times New Roman" w:cs="Times New Roman"/>
            <w:color w:val="1490BD"/>
            <w:sz w:val="28"/>
            <w:lang w:eastAsia="ru-RU"/>
          </w:rPr>
          <w:t>анализировать, делать выводы</w:t>
        </w:r>
      </w:hyperlink>
      <w:r w:rsidRPr="0040527C">
        <w:rPr>
          <w:rFonts w:ascii="Times New Roman" w:eastAsia="Times New Roman" w:hAnsi="Times New Roman" w:cs="Times New Roman"/>
          <w:color w:val="1490BD"/>
          <w:sz w:val="28"/>
          <w:szCs w:val="28"/>
          <w:lang w:eastAsia="ru-RU"/>
        </w:rPr>
        <w:t>.  Наличие широкого кругозора и запаса знаний. Умение выделять существенное в  явлениях окружающей действительности, умение сравнивать их, видеть сходное и отличное. Развитое воображение. Хорошая ориентировка в пространстве и времени. Хорошая память. Развитие мелкой моторики.</w:t>
      </w:r>
    </w:p>
    <w:p w:rsidR="0040527C" w:rsidRPr="0040527C" w:rsidRDefault="0040527C" w:rsidP="00405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шести-семи годам дети должны ориентироваться во времени, пространстве и близком социальном окружении, знать: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 имя, фамилию, отчество, возраст (желательно дату рождения); 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домашний адрес, свой город, страну, в которой живет; 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фамилию, имя, отчество родителей, их профессии.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Ориентироваться во временах года, их последовательности и основных признаках. Знать названия месяцев, дней недели, текущий год. 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основные виды деревьев, цветов, различать домашних и диких животных, птиц;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названия овощей, фруктов, ягод;</w:t>
      </w:r>
    </w:p>
    <w:p w:rsidR="0040527C" w:rsidRPr="0040527C" w:rsidRDefault="0040527C" w:rsidP="0040527C">
      <w:pPr>
        <w:numPr>
          <w:ilvl w:val="0"/>
          <w:numId w:val="1"/>
        </w:numPr>
        <w:spacing w:after="0" w:line="240" w:lineRule="auto"/>
        <w:ind w:left="58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транспорта.</w:t>
      </w: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  в   </w:t>
      </w:r>
      <w:proofErr w:type="spellStart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предшкольном</w:t>
      </w:r>
      <w:proofErr w:type="spellEnd"/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возрасте должны уметь: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обувь, одежду и головные уборы;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и правильно называть геометрические фигуры: круг, квадрат, прямоугольник, треугольник, овал;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свободно ориентироваться в пространстве и на листе бумаги (правая - левая сторона, верх - низ);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полно   и   последовательно   пересказывать    прослушанный    или прочитанный рассказ, составить рассказ по картинке; рассказывать русские народные сказки;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назвать    6-10    запомнившихся предметов, картинок, слов;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владеть ножницами, вырезать по контуру предмет;</w:t>
      </w:r>
    </w:p>
    <w:p w:rsidR="0040527C" w:rsidRPr="0040527C" w:rsidRDefault="0040527C" w:rsidP="0040527C">
      <w:pPr>
        <w:numPr>
          <w:ilvl w:val="0"/>
          <w:numId w:val="2"/>
        </w:num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владеть   карандашом:   проводить вертикальные и горизонтальные</w:t>
      </w: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линии, рисовать геометрические фигуры, людей, штриховать предметы, не выходя за контуры;</w:t>
      </w:r>
    </w:p>
    <w:p w:rsidR="0040527C" w:rsidRPr="0040527C" w:rsidRDefault="0040527C" w:rsidP="00405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 лет должен уметь:</w:t>
      </w:r>
    </w:p>
    <w:p w:rsidR="0040527C" w:rsidRPr="0040527C" w:rsidRDefault="0040527C" w:rsidP="0040527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предметы по признаку формы;</w:t>
      </w:r>
    </w:p>
    <w:p w:rsidR="0040527C" w:rsidRPr="0040527C" w:rsidRDefault="0040527C" w:rsidP="0040527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 по длине, высоте, ширине, раскладывать их в возрастающем и убывающем порядке;</w:t>
      </w:r>
    </w:p>
    <w:p w:rsidR="0040527C" w:rsidRPr="0040527C" w:rsidRDefault="0040527C" w:rsidP="0040527C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 различные цвета и др.</w:t>
      </w:r>
    </w:p>
    <w:p w:rsidR="0040527C" w:rsidRPr="0040527C" w:rsidRDefault="0040527C" w:rsidP="00405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Мотивационная готовность</w:t>
      </w: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наличие учебной мотивации.</w:t>
      </w: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в школу у ребенка должно быть сформировано положительное отношение: к школе; учителю; к учебной деятельности; к самому себе. </w:t>
      </w:r>
    </w:p>
    <w:p w:rsidR="0040527C" w:rsidRPr="0040527C" w:rsidRDefault="0040527C" w:rsidP="004052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при наличии у ребенка необходимого запаса знаний, навыков, умений, уровня интеллектуального, волевого развития ему трудно будет учиться, если у него не сформирована готовность к социальной позиции школьника. Необходимо подготовить психологически ребенка к школьному обучению, чтобы он с радостью ожидал поступления в 1 класс, не боялся встречи с незнакомыми одноклассниками, учителями; убедите его, что в школе он найдет новых друзей и добрых взрослых (учителей). Формируйте у него положительное отношение к школе, стремление занять новое социальное положение: стать школьником</w:t>
      </w:r>
      <w:r w:rsidRPr="004052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ребенок понял важность школьного обучения, уважения учителя, одноклассников, с интересом ожидал поступления в 1 класс. Расширяйте и углубляйте представления ребенка об учебной деятельности, создавайте у него эмоционально благополучное отношение к будущей школьной обстановке.      </w:t>
      </w:r>
    </w:p>
    <w:p w:rsidR="0040527C" w:rsidRPr="0040527C" w:rsidRDefault="0040527C" w:rsidP="004052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1490BD"/>
          <w:sz w:val="28"/>
          <w:szCs w:val="28"/>
          <w:lang w:eastAsia="ru-RU"/>
        </w:rPr>
        <w:t xml:space="preserve">У ребенка должен существовать познавательный интерес, ему должно быть </w:t>
      </w:r>
      <w:proofErr w:type="gramStart"/>
      <w:r w:rsidRPr="0040527C">
        <w:rPr>
          <w:rFonts w:ascii="Times New Roman" w:eastAsia="Times New Roman" w:hAnsi="Times New Roman" w:cs="Times New Roman"/>
          <w:color w:val="1490BD"/>
          <w:sz w:val="28"/>
          <w:szCs w:val="28"/>
          <w:lang w:eastAsia="ru-RU"/>
        </w:rPr>
        <w:t>интересно</w:t>
      </w:r>
      <w:proofErr w:type="gramEnd"/>
      <w:r w:rsidRPr="0040527C">
        <w:rPr>
          <w:rFonts w:ascii="Times New Roman" w:eastAsia="Times New Roman" w:hAnsi="Times New Roman" w:cs="Times New Roman"/>
          <w:color w:val="1490BD"/>
          <w:sz w:val="28"/>
          <w:szCs w:val="28"/>
          <w:lang w:eastAsia="ru-RU"/>
        </w:rPr>
        <w:t xml:space="preserve"> узнавать новое. Познавательная потребность существует у малыша с самого рождения, а дальше она подобна костру: чем больше взрослые удовлетворяют познавательный интерес ребенка, тем сильнее он становится. Поэтому очень важно отвечать на вопросы маленьких почемучек как можно больше читать им художественные и развивающие книги, играть с ними в развивающие игры. Поскольку учение в школе состоит не только из интересных и занимательных занятий, то у ученика должен быть стимул выполнять и непривлекательные, а порой даже скучные и утомительные задания. В каком случае это возможно? В том, когда ребенок понимает, что он ученик, знает обязанности ученика, а также старается хорошо их выполнять.</w:t>
      </w: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мотивация складывается у первоклассника при наличии выраженной познавательной потребности и умении трудиться.</w:t>
      </w:r>
    </w:p>
    <w:p w:rsidR="0040527C" w:rsidRPr="0040527C" w:rsidRDefault="0040527C" w:rsidP="0040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видите, что ребенок не любит делать то, что у него не получается, постарайтесь вовремя прийти ему на помощь. Необходимая, вовремя оказанная помощь взрослого, а также эмоциональная похвала позволяют ребенку верить в свои возможности, повышают его самооценку и стимулируют желание справляться с тем, что не сразу получается. </w:t>
      </w:r>
      <w:r w:rsidRPr="00405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Постепенно у ребенка войдет в привычку стараться доводить начатое до конца, а если не получается, то обращаться за помощью к взрослому. Иногда в качестве помощи может выступить эмоциональное подбадривание и уверенность, что у малыша все получится. Такое общение с ребенком, как правило, позволяет сформировать учебную мотивацию к моменту поступления в школу. </w:t>
      </w:r>
      <w:r w:rsidRPr="00405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73FDB" w:rsidRDefault="00973FDB"/>
    <w:sectPr w:rsidR="00973FDB" w:rsidSect="0097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3C97"/>
    <w:multiLevelType w:val="multilevel"/>
    <w:tmpl w:val="0D84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C5B65"/>
    <w:multiLevelType w:val="multilevel"/>
    <w:tmpl w:val="198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F22F3"/>
    <w:multiLevelType w:val="multilevel"/>
    <w:tmpl w:val="EAD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7C"/>
    <w:rsid w:val="0040527C"/>
    <w:rsid w:val="0097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2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portal.ru/Stat_i/Stat_i_enciklopedii/Kak_nauchit__rebenka_klassificirovat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6646</Characters>
  <Application>Microsoft Office Word</Application>
  <DocSecurity>0</DocSecurity>
  <Lines>55</Lines>
  <Paragraphs>15</Paragraphs>
  <ScaleCrop>false</ScaleCrop>
  <Company>Grizli777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2021-02-19T09:03:00Z</dcterms:created>
  <dcterms:modified xsi:type="dcterms:W3CDTF">2021-02-19T09:06:00Z</dcterms:modified>
</cp:coreProperties>
</file>