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51" w:rsidRPr="008D7251" w:rsidRDefault="008D7251" w:rsidP="008D7251">
      <w:pPr>
        <w:tabs>
          <w:tab w:val="left" w:pos="6379"/>
        </w:tabs>
        <w:ind w:left="6237"/>
        <w:contextualSpacing/>
        <w:rPr>
          <w:rFonts w:ascii="Times New Roman" w:hAnsi="Times New Roman" w:cs="Times New Roman"/>
          <w:sz w:val="24"/>
        </w:rPr>
      </w:pPr>
      <w:r w:rsidRPr="008D7251">
        <w:rPr>
          <w:rFonts w:ascii="Times New Roman" w:hAnsi="Times New Roman" w:cs="Times New Roman"/>
          <w:sz w:val="24"/>
        </w:rPr>
        <w:t>УТВЕРЖДАЮ:</w:t>
      </w:r>
    </w:p>
    <w:p w:rsidR="008D7251" w:rsidRPr="008D7251" w:rsidRDefault="008D7251" w:rsidP="008D7251">
      <w:pPr>
        <w:tabs>
          <w:tab w:val="left" w:pos="6379"/>
        </w:tabs>
        <w:ind w:left="6237"/>
        <w:contextualSpacing/>
        <w:rPr>
          <w:rFonts w:ascii="Times New Roman" w:hAnsi="Times New Roman" w:cs="Times New Roman"/>
          <w:sz w:val="24"/>
        </w:rPr>
      </w:pPr>
      <w:r w:rsidRPr="008D7251">
        <w:rPr>
          <w:rFonts w:ascii="Times New Roman" w:hAnsi="Times New Roman" w:cs="Times New Roman"/>
          <w:sz w:val="24"/>
        </w:rPr>
        <w:t xml:space="preserve">Заведующий МАДОУ детский сад </w:t>
      </w:r>
    </w:p>
    <w:p w:rsidR="008D7251" w:rsidRPr="008D7251" w:rsidRDefault="008D7251" w:rsidP="008D7251">
      <w:pPr>
        <w:tabs>
          <w:tab w:val="left" w:pos="6379"/>
        </w:tabs>
        <w:ind w:left="6237"/>
        <w:contextualSpacing/>
        <w:rPr>
          <w:rFonts w:ascii="Times New Roman" w:hAnsi="Times New Roman" w:cs="Times New Roman"/>
          <w:sz w:val="24"/>
        </w:rPr>
      </w:pPr>
      <w:r w:rsidRPr="008D7251">
        <w:rPr>
          <w:rFonts w:ascii="Times New Roman" w:hAnsi="Times New Roman" w:cs="Times New Roman"/>
          <w:sz w:val="24"/>
        </w:rPr>
        <w:t>№ 14 «Ягодка»</w:t>
      </w:r>
    </w:p>
    <w:p w:rsidR="008D7251" w:rsidRPr="008D7251" w:rsidRDefault="008D7251" w:rsidP="008D7251">
      <w:pPr>
        <w:tabs>
          <w:tab w:val="left" w:pos="6379"/>
        </w:tabs>
        <w:ind w:left="6237"/>
        <w:contextualSpacing/>
        <w:rPr>
          <w:rFonts w:ascii="Times New Roman" w:hAnsi="Times New Roman" w:cs="Times New Roman"/>
          <w:sz w:val="24"/>
        </w:rPr>
      </w:pPr>
      <w:r w:rsidRPr="008D7251">
        <w:rPr>
          <w:rFonts w:ascii="Times New Roman" w:hAnsi="Times New Roman" w:cs="Times New Roman"/>
          <w:sz w:val="24"/>
        </w:rPr>
        <w:tab/>
        <w:t xml:space="preserve">   </w:t>
      </w:r>
      <w:r w:rsidRPr="008D72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74" cy="556592"/>
            <wp:effectExtent l="19050" t="0" r="7576" b="0"/>
            <wp:docPr id="3" name="Рисунок 3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53" cy="55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7251">
        <w:rPr>
          <w:rFonts w:ascii="Times New Roman" w:hAnsi="Times New Roman" w:cs="Times New Roman"/>
          <w:sz w:val="24"/>
        </w:rPr>
        <w:t xml:space="preserve">            К.А.Захарова </w:t>
      </w:r>
    </w:p>
    <w:p w:rsidR="008D7251" w:rsidRDefault="008D7251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D7251" w:rsidRDefault="008D7251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DF5F1F" w:rsidRPr="008D7251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8D7251">
        <w:rPr>
          <w:rFonts w:ascii="Times New Roman" w:hAnsi="Times New Roman" w:cs="Times New Roman"/>
          <w:b/>
          <w:sz w:val="24"/>
        </w:rPr>
        <w:t>Положение о производственном контроле за организацией и качеством питания в муниципальном автономном дошкольного образовательном учреждении детский сад № 14 «Ягодка»</w:t>
      </w:r>
      <w:proofErr w:type="gramEnd"/>
    </w:p>
    <w:p w:rsidR="008D7251" w:rsidRDefault="008D7251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DF5F1F">
        <w:rPr>
          <w:rFonts w:ascii="Times New Roman" w:hAnsi="Times New Roman" w:cs="Times New Roman"/>
          <w:sz w:val="24"/>
        </w:rPr>
        <w:t>Общие положения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1.1. </w:t>
      </w:r>
      <w:proofErr w:type="gramStart"/>
      <w:r w:rsidRPr="00DF5F1F">
        <w:rPr>
          <w:rFonts w:ascii="Times New Roman" w:hAnsi="Times New Roman" w:cs="Times New Roman"/>
          <w:sz w:val="24"/>
        </w:rPr>
        <w:t>Настоящее Положение 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с изменениями от 8 декабря 2020 года, санитарно</w:t>
      </w:r>
      <w:r>
        <w:rPr>
          <w:rFonts w:ascii="Times New Roman" w:hAnsi="Times New Roman" w:cs="Times New Roman"/>
          <w:sz w:val="24"/>
        </w:rPr>
        <w:t>-</w:t>
      </w:r>
      <w:r w:rsidRPr="00DF5F1F">
        <w:rPr>
          <w:rFonts w:ascii="Times New Roman" w:hAnsi="Times New Roman" w:cs="Times New Roman"/>
          <w:sz w:val="24"/>
        </w:rPr>
        <w:t xml:space="preserve">эпидемиологическими правилами и нормами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2.3/2.4.3590-20 "Санитарно</w:t>
      </w:r>
      <w:r>
        <w:rPr>
          <w:rFonts w:ascii="Times New Roman" w:hAnsi="Times New Roman" w:cs="Times New Roman"/>
          <w:sz w:val="24"/>
        </w:rPr>
        <w:t>-</w:t>
      </w:r>
      <w:r w:rsidRPr="00DF5F1F">
        <w:rPr>
          <w:rFonts w:ascii="Times New Roman" w:hAnsi="Times New Roman" w:cs="Times New Roman"/>
          <w:sz w:val="24"/>
        </w:rPr>
        <w:t xml:space="preserve">эпидемиологические требования к организации общественного питания населения", нормами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F5F1F">
        <w:rPr>
          <w:rFonts w:ascii="Times New Roman" w:hAnsi="Times New Roman" w:cs="Times New Roman"/>
          <w:sz w:val="24"/>
        </w:rPr>
        <w:t xml:space="preserve">молодежи», Приказом </w:t>
      </w:r>
      <w:proofErr w:type="spellStart"/>
      <w:r w:rsidRPr="00DF5F1F">
        <w:rPr>
          <w:rFonts w:ascii="Times New Roman" w:hAnsi="Times New Roman" w:cs="Times New Roman"/>
          <w:sz w:val="24"/>
        </w:rPr>
        <w:t>Минздравсоцразвития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России № 213н и </w:t>
      </w:r>
      <w:proofErr w:type="spellStart"/>
      <w:r w:rsidRPr="00DF5F1F">
        <w:rPr>
          <w:rFonts w:ascii="Times New Roman" w:hAnsi="Times New Roman" w:cs="Times New Roman"/>
          <w:sz w:val="24"/>
        </w:rPr>
        <w:t>Минобрнауки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 а также Уставом Муниципального </w:t>
      </w:r>
      <w:r>
        <w:rPr>
          <w:rFonts w:ascii="Times New Roman" w:hAnsi="Times New Roman" w:cs="Times New Roman"/>
          <w:sz w:val="24"/>
        </w:rPr>
        <w:t>автономного</w:t>
      </w:r>
      <w:r w:rsidRPr="00DF5F1F">
        <w:rPr>
          <w:rFonts w:ascii="Times New Roman" w:hAnsi="Times New Roman" w:cs="Times New Roman"/>
          <w:sz w:val="24"/>
        </w:rPr>
        <w:t xml:space="preserve"> дошкольного образовательного учреждения детский сад № </w:t>
      </w:r>
      <w:r>
        <w:rPr>
          <w:rFonts w:ascii="Times New Roman" w:hAnsi="Times New Roman" w:cs="Times New Roman"/>
          <w:sz w:val="24"/>
        </w:rPr>
        <w:t>14 «Ягодка»</w:t>
      </w:r>
      <w:r w:rsidRPr="00DF5F1F">
        <w:rPr>
          <w:rFonts w:ascii="Times New Roman" w:hAnsi="Times New Roman" w:cs="Times New Roman"/>
          <w:sz w:val="24"/>
        </w:rPr>
        <w:t xml:space="preserve">. </w:t>
      </w:r>
      <w:proofErr w:type="gramEnd"/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1.2. Данный локальный акт определяет основные цели и задачи производственного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дошкольном образовательном учреждении.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1.3. </w:t>
      </w:r>
      <w:proofErr w:type="gramStart"/>
      <w:r w:rsidRPr="00DF5F1F">
        <w:rPr>
          <w:rFonts w:ascii="Times New Roman" w:hAnsi="Times New Roman" w:cs="Times New Roman"/>
          <w:sz w:val="24"/>
        </w:rPr>
        <w:t xml:space="preserve">Контроль за организацией и качеством питания в Муниципального </w:t>
      </w:r>
      <w:r>
        <w:rPr>
          <w:rFonts w:ascii="Times New Roman" w:hAnsi="Times New Roman" w:cs="Times New Roman"/>
          <w:sz w:val="24"/>
        </w:rPr>
        <w:t>автономного</w:t>
      </w:r>
      <w:r w:rsidRPr="00DF5F1F">
        <w:rPr>
          <w:rFonts w:ascii="Times New Roman" w:hAnsi="Times New Roman" w:cs="Times New Roman"/>
          <w:sz w:val="24"/>
        </w:rPr>
        <w:t xml:space="preserve"> дошкольного образовательного учреждения детский сад № </w:t>
      </w:r>
      <w:r>
        <w:rPr>
          <w:rFonts w:ascii="Times New Roman" w:hAnsi="Times New Roman" w:cs="Times New Roman"/>
          <w:sz w:val="24"/>
        </w:rPr>
        <w:t>14 «Ягодка»</w:t>
      </w:r>
      <w:r w:rsidRPr="00DF5F1F">
        <w:rPr>
          <w:rFonts w:ascii="Times New Roman" w:hAnsi="Times New Roman" w:cs="Times New Roman"/>
          <w:sz w:val="24"/>
        </w:rPr>
        <w:t xml:space="preserve"> предусматривает проведение администрацией и ответственными лицами, закрепленными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в сфере питания воспитанников детского сада, а также локальных актов дошкольного образовательного учреждения, включая приказы, распоряжения и решения педагогических советов.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1.4.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2. Цель и основные задачи контроля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2.1.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2.2. Основные задачи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контроль исполнения нормативно-технических и методических документов санитарного законодательства Российской Федерации;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lastRenderedPageBreak/>
        <w:t xml:space="preserve">• 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анализ причин, лежащих в основе нарушений и принятие мер по их предупреждению;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анализ и оценка уровня профессионализма лиц, участвующих в обеспечении качественного питания, по результатам их практической деятельности;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анализ результатов реализации приказов и иных нормативно-правовых актов детского сада, оценка их эффективности;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выявление положительного опыта в организации качественного питания с последующей разработкой предложений по его распространению;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оказание методической помощи всем участникам организации процесса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совершенствования механизма организации и улучшения качества питания в дошкольном образовательном учреждении. </w:t>
      </w: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3. Объекты и субъекты производственного контроля, организационные методы, виды и формы контроля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3.1. К объектам производственного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 в ДОУ относят: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помещения пищеблока (кухни);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групповые помещения;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технологическое оборудование;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рабочие места участников организации питания в детском саду;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сырье, готовая продукция;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отходы производства.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3.2. Контролю подвергаются: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оформления сопроводительной документации, маркировка продуктов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показатели качества и безопасности продуктов;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полнота и правильность ведения и оформления документации на пищеблоке, группах;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поточность приготовления продуктов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качество мытья, дезинфекции посуды, столовых приборов на пищеблоке, в групповых помещениях;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условия и сроки хранения продуктов;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условия хранения дезинфицирующих и моющих средств на пищеблоке (кухне), групповых помещениях;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соблюдение требований и норм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2.3/2.4.3590-20 «Санитарно</w:t>
      </w:r>
      <w:r>
        <w:rPr>
          <w:rFonts w:ascii="Times New Roman" w:hAnsi="Times New Roman" w:cs="Times New Roman"/>
          <w:sz w:val="24"/>
        </w:rPr>
        <w:t>-</w:t>
      </w:r>
      <w:r w:rsidRPr="00DF5F1F">
        <w:rPr>
          <w:rFonts w:ascii="Times New Roman" w:hAnsi="Times New Roman" w:cs="Times New Roman"/>
          <w:sz w:val="24"/>
        </w:rPr>
        <w:t xml:space="preserve">эпидемиологические требования к организации общественного питания населения» при приготовлении и выдаче готовой продукции;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исправность холодильного, технологического оборудования;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личная гигиена, прохождение гигиенической подготовки и аттестации, медицинский осмотр, вакцинации сотрудниками ДОУ;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дезинфицирующие мероприятия, генеральные уборки, текущая уборка на пищеблоке, групповых помещениях.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3.3. Контроль осуществляется с использованием следующих методов: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изучение документации;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обследование пищеблока (кухни);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наблюдение за организацией производственного процесса и процесса питания в групповых помещениях;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беседа с персоналом;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ревизия;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инструментальный метод (с использованием контрольно-измерительных приборов) и иных правомерных методов, способствующих достижению цели контроля.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lastRenderedPageBreak/>
        <w:t xml:space="preserve">3.4. Контроль осуществляется в виде выполнения ежедневных функциональных обязанностей </w:t>
      </w:r>
      <w:proofErr w:type="spellStart"/>
      <w:r w:rsidRPr="00DF5F1F">
        <w:rPr>
          <w:rFonts w:ascii="Times New Roman" w:hAnsi="Times New Roman" w:cs="Times New Roman"/>
          <w:sz w:val="24"/>
        </w:rPr>
        <w:t>бракеражной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комиссией по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контролю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питания, бракеражу готовой продукции, а также плановых или оперативных проверок.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3.5. Плановые проверки осуществляются в соответствии с утвержденным заведующим ДОУ Планом производственного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 на учебный год, который разрабатывается с учетом Программы производственного контроля за соблюдением санитарных правил и выполнением </w:t>
      </w:r>
      <w:proofErr w:type="spellStart"/>
      <w:r w:rsidRPr="00DF5F1F">
        <w:rPr>
          <w:rFonts w:ascii="Times New Roman" w:hAnsi="Times New Roman" w:cs="Times New Roman"/>
          <w:sz w:val="24"/>
        </w:rPr>
        <w:t>санитарнопротивоэпидемиологических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(профилактических) мероприятий и доводится до сведения всех членов коллектива дошкольного образовательного учреждения перед началом учебного года.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3.6. Нормирование и тематика контроля наход</w:t>
      </w:r>
      <w:r>
        <w:rPr>
          <w:rFonts w:ascii="Times New Roman" w:hAnsi="Times New Roman" w:cs="Times New Roman"/>
          <w:sz w:val="24"/>
        </w:rPr>
        <w:t xml:space="preserve">ятся в компетенции заведующего </w:t>
      </w:r>
      <w:r w:rsidRPr="00DF5F1F">
        <w:rPr>
          <w:rFonts w:ascii="Times New Roman" w:hAnsi="Times New Roman" w:cs="Times New Roman"/>
          <w:sz w:val="24"/>
        </w:rPr>
        <w:t xml:space="preserve">ДОУ.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3.7. Оперативные проверки проводятся с целью получения информации о ходе и результатах организации питания в ДОУ.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3.8. По совокупности вопросов, подлежащих проверке,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контроль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 в ДОУ проводится в виде тематической проверки.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3.9. Административный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контроль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ДОУ.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3.10. Для осуществления других видов контроля организовываются: </w:t>
      </w:r>
      <w:proofErr w:type="spellStart"/>
      <w:r w:rsidRPr="00DF5F1F">
        <w:rPr>
          <w:rFonts w:ascii="Times New Roman" w:hAnsi="Times New Roman" w:cs="Times New Roman"/>
          <w:sz w:val="24"/>
        </w:rPr>
        <w:t>бракеражной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комиссией по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контролю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питания, бракеражу готовой продукции, состав и полномочия которой определяются и утверждаются приказом заведующего ДОУ. К участию в работе комиссии, в качестве наблюдателей, могут привлекаться родител</w:t>
      </w:r>
      <w:proofErr w:type="gramStart"/>
      <w:r w:rsidRPr="00DF5F1F">
        <w:rPr>
          <w:rFonts w:ascii="Times New Roman" w:hAnsi="Times New Roman" w:cs="Times New Roman"/>
          <w:sz w:val="24"/>
        </w:rPr>
        <w:t>и(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законные представители) воспитанников.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DF5F1F">
        <w:rPr>
          <w:rFonts w:ascii="Times New Roman" w:hAnsi="Times New Roman" w:cs="Times New Roman"/>
          <w:sz w:val="24"/>
        </w:rPr>
        <w:t>.11. Ответственный за осуществление производственного контроля — заместитель заведующего по АХ</w:t>
      </w:r>
      <w:r>
        <w:rPr>
          <w:rFonts w:ascii="Times New Roman" w:hAnsi="Times New Roman" w:cs="Times New Roman"/>
          <w:sz w:val="24"/>
        </w:rPr>
        <w:t>Д</w:t>
      </w:r>
      <w:r w:rsidRPr="00DF5F1F">
        <w:rPr>
          <w:rFonts w:ascii="Times New Roman" w:hAnsi="Times New Roman" w:cs="Times New Roman"/>
          <w:sz w:val="24"/>
        </w:rPr>
        <w:t xml:space="preserve">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3.12. Должностные лица, на которых возложены функции по осуществлению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 в ДОУ согласно должностных инструкций: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заведующий ДОУ;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медицинская сестра (медицинский работник);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кладовщик;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старший воспитатель;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педагоги групп.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3.13. Лица, осуществляющие контроль на пищеблоке (кухне) 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</w:t>
      </w:r>
      <w:proofErr w:type="gramStart"/>
      <w:r w:rsidRPr="00DF5F1F">
        <w:rPr>
          <w:rFonts w:ascii="Times New Roman" w:hAnsi="Times New Roman" w:cs="Times New Roman"/>
          <w:sz w:val="24"/>
        </w:rPr>
        <w:t>заместителя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заведующего по АХ</w:t>
      </w:r>
      <w:r>
        <w:rPr>
          <w:rFonts w:ascii="Times New Roman" w:hAnsi="Times New Roman" w:cs="Times New Roman"/>
          <w:sz w:val="24"/>
        </w:rPr>
        <w:t>Д</w:t>
      </w:r>
      <w:r w:rsidRPr="00DF5F1F">
        <w:rPr>
          <w:rFonts w:ascii="Times New Roman" w:hAnsi="Times New Roman" w:cs="Times New Roman"/>
          <w:sz w:val="24"/>
        </w:rPr>
        <w:t xml:space="preserve">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3.14. Основаниями для проведения контроля являются: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утвержденный план производственного контроля;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приказ по ДОУ;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обращение родителей (законных представител</w:t>
      </w:r>
      <w:r>
        <w:rPr>
          <w:rFonts w:ascii="Times New Roman" w:hAnsi="Times New Roman" w:cs="Times New Roman"/>
          <w:sz w:val="24"/>
        </w:rPr>
        <w:t xml:space="preserve">ей) воспитанников и работников </w:t>
      </w:r>
      <w:r w:rsidRPr="00DF5F1F">
        <w:rPr>
          <w:rFonts w:ascii="Times New Roman" w:hAnsi="Times New Roman" w:cs="Times New Roman"/>
          <w:sz w:val="24"/>
        </w:rPr>
        <w:t xml:space="preserve">ДОУ по поводу нарушения.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ДОУ.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4. Ответственность и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контроль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4.1. Заведующий ДОУ создаёт условия для организации качественного питания воспитанников и несет персональную ответственность за организацию питания детей в ДОУ.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4.2. Распределение обязанностей по организации питания между заведующим, работниками пищеблока, кладовщиком в ДОУ отражаются в должностных инструкциях.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lastRenderedPageBreak/>
        <w:t xml:space="preserve">4.3. К началу нового года заведующим издается приказ о назначении лица, ответственного за питание, о составе комиссии, участвующих в организации питания воспитанников детского сада, определяются их функциональные обязанности.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4.4.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Контроль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 осуществляют заведующий, медицинский работник, </w:t>
      </w:r>
      <w:proofErr w:type="spellStart"/>
      <w:r w:rsidRPr="00DF5F1F">
        <w:rPr>
          <w:rFonts w:ascii="Times New Roman" w:hAnsi="Times New Roman" w:cs="Times New Roman"/>
          <w:sz w:val="24"/>
        </w:rPr>
        <w:t>бракеражная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</w:t>
      </w:r>
      <w:r>
        <w:rPr>
          <w:rFonts w:ascii="Times New Roman" w:hAnsi="Times New Roman" w:cs="Times New Roman"/>
          <w:sz w:val="24"/>
        </w:rPr>
        <w:t xml:space="preserve">очиями, закрепленными в Уставе </w:t>
      </w:r>
      <w:r w:rsidRPr="00DF5F1F">
        <w:rPr>
          <w:rFonts w:ascii="Times New Roman" w:hAnsi="Times New Roman" w:cs="Times New Roman"/>
          <w:sz w:val="24"/>
        </w:rPr>
        <w:t xml:space="preserve">ДОУ.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DF5F1F">
        <w:rPr>
          <w:rFonts w:ascii="Times New Roman" w:hAnsi="Times New Roman" w:cs="Times New Roman"/>
          <w:sz w:val="24"/>
        </w:rPr>
        <w:t xml:space="preserve">.5. Заведующий ДОУ обеспечивает контроль: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выполнения договоров на закупку и поставку продуктов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материально-технического состояния помещений пищеблока, наличия необходимого оборудования, его исправности;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обеспечения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выполнения суточных норм продуктового набора, норм потребления пищевых веществ, энергетической ценности дневного рациона;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условий хранения и сроков реализации пищевых продуктов.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4.6. Заместитель заведующего по АХ</w:t>
      </w:r>
      <w:r>
        <w:rPr>
          <w:rFonts w:ascii="Times New Roman" w:hAnsi="Times New Roman" w:cs="Times New Roman"/>
          <w:sz w:val="24"/>
        </w:rPr>
        <w:t>Д</w:t>
      </w:r>
      <w:r w:rsidRPr="00DF5F1F">
        <w:rPr>
          <w:rFonts w:ascii="Times New Roman" w:hAnsi="Times New Roman" w:cs="Times New Roman"/>
          <w:sz w:val="24"/>
        </w:rPr>
        <w:t xml:space="preserve"> при заключении контрактов на поставку продуктов питания (</w:t>
      </w:r>
      <w:proofErr w:type="spellStart"/>
      <w:r w:rsidRPr="00DF5F1F">
        <w:rPr>
          <w:rFonts w:ascii="Times New Roman" w:hAnsi="Times New Roman" w:cs="Times New Roman"/>
          <w:sz w:val="24"/>
        </w:rPr>
        <w:t>аутсортинг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) проверяет документацию поставщика на право поставки продуктов питания.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4.7. Комиссия по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контролю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4.8. Комиссия по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контролю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питания, бракеражу готовой продукции проверяет: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условия транспортировки каждой поступающей партии, проверяет и составляет акты при выявлении нарушений;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рацион питания, сверяя его с основным двухнедельным и ежедневным меню;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наличие технологической и нормативно-технической документации на пищеблоке;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ежедневно сверяет закладку продуктов питания с меню;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соответствие приготовления блюда технологической карте;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осуществляет ежедневный визуальный контроль условий труда в производственной среде пищеблока и групповых помещениях;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визуально контролируют ежедневное состояние помещений пищеблока, групповых помещений, а также 1 раз в неделю — инвентарь и оборудование пищеблока;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осматривает сотрудников пищеблока, раздатчиков пищи, заполняя Гигиенический журнал (сотрудники), проверяет санитарные книжки;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 • соответствие ежедневного режима питания с графиком приема пищи;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ежедневную гигиену приема пищи, составляя акты по проверке организации питания.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4.10. Лица, занимающиеся контрольной деятельностью за организацией и качеством питания в ДОУ, несут ответственность: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lastRenderedPageBreak/>
        <w:t>• 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за тактичное отношение к проверяемому работнику во время проведения контрольных мероприятий;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за качественную подготовку к проведению проверки деятельности работника;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за обоснованность выводов по итогам проверки. </w:t>
      </w: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5. Права участников производственного контроля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5.1. При осуществлении производственного контроля, проверяющее лицо имеет право: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DF5F1F">
        <w:rPr>
          <w:rFonts w:ascii="Times New Roman" w:hAnsi="Times New Roman" w:cs="Times New Roman"/>
          <w:sz w:val="24"/>
        </w:rPr>
        <w:t>• 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делать выводы и принимать управленческие решения.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5.2. Проверяемый работник ДОУ имеет право: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• знать сроки контроля и критерии оценки его деятельности;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знать цель, содержание, виды, формы и методы контроля: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своевременно знакомиться с выводами и рекомендациями проверяющих лиц;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обратиться в комиссию по трудовым спорам при несогласии с результатами административного контроля. </w:t>
      </w: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6. Документация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6.1. В ДОУ должны быть следующие документы по вопросам организации питания: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Положение об организации питания в ДОУ;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настоящее Положение о производственном </w:t>
      </w:r>
      <w:proofErr w:type="gramStart"/>
      <w:r w:rsidRPr="00DF5F1F">
        <w:rPr>
          <w:rFonts w:ascii="Times New Roman" w:hAnsi="Times New Roman" w:cs="Times New Roman"/>
          <w:sz w:val="24"/>
        </w:rPr>
        <w:t>контроле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и качеством питания в ДОУ;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договоры на поставку продуктов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Гигиенический журнал (сотрудники);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основное 2-х недельное меню, технологические карты кулинарных изделий (блюд);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ежедневное меню с указанием выхода блюд;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Ведомость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рационом питания детей (Приложение N13 к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 2.3/2.4.3590-20). Документ составляется каждые 7-10 дней, а заполняется ежедневно.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Журнал учета посещаемости детей;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Журнал бракеража скоропортящейся пищевой продукции (в соответствии с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Журнал бракеража готовой пищевой продукции (в соответствии с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 xml:space="preserve">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Журнал учета температурного режима холодильного оборудования (в соответствии с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>);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Журнал учета температуры и влажности в складских помещениях (в соответствии с </w:t>
      </w:r>
      <w:proofErr w:type="spellStart"/>
      <w:r w:rsidRPr="00DF5F1F">
        <w:rPr>
          <w:rFonts w:ascii="Times New Roman" w:hAnsi="Times New Roman" w:cs="Times New Roman"/>
          <w:sz w:val="24"/>
        </w:rPr>
        <w:t>СанПиН</w:t>
      </w:r>
      <w:proofErr w:type="spellEnd"/>
      <w:r w:rsidRPr="00DF5F1F">
        <w:rPr>
          <w:rFonts w:ascii="Times New Roman" w:hAnsi="Times New Roman" w:cs="Times New Roman"/>
          <w:sz w:val="24"/>
        </w:rPr>
        <w:t>);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 • 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DF5F1F">
        <w:rPr>
          <w:rFonts w:ascii="Times New Roman" w:hAnsi="Times New Roman" w:cs="Times New Roman"/>
          <w:sz w:val="24"/>
        </w:rPr>
        <w:t>ств пр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оводится ежемесячно);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Журнал генеральной уборки, ведомость учета обработки посуды, столовых приборов, оборудования.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6.2. Перечень приказов: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Об утверждении и введение в действие настоящего Положения;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 введении в действие примерного 2-х недельного меню для воспитанников дошкольного образовательного учреждения;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• 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контроле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питания;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lastRenderedPageBreak/>
        <w:t xml:space="preserve">• Об утверждении режима питания.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6.3. Журналы в бумажном виде должны быть пронумерованы, прошнурованы и скреплены печатью учреждения. Возможно ведение журналов в электронном виде.</w:t>
      </w:r>
    </w:p>
    <w:p w:rsidR="00DF5F1F" w:rsidRDefault="00DF5F1F" w:rsidP="008D72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7. Заключительные положения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7.1.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7336E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000000" w:rsidRPr="00DF5F1F" w:rsidRDefault="00DF5F1F" w:rsidP="008D72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F5F1F" w:rsidRPr="00DF5F1F" w:rsidRDefault="00DF5F1F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C1C82" w:rsidRDefault="005C1C82" w:rsidP="00DF5F1F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77336E" w:rsidRDefault="0077336E" w:rsidP="0077336E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</w:t>
      </w:r>
      <w:r w:rsidR="00DF5F1F" w:rsidRPr="00DF5F1F">
        <w:rPr>
          <w:rFonts w:ascii="Times New Roman" w:hAnsi="Times New Roman" w:cs="Times New Roman"/>
          <w:sz w:val="24"/>
        </w:rPr>
        <w:t xml:space="preserve">жение 1 </w:t>
      </w:r>
    </w:p>
    <w:p w:rsidR="0077336E" w:rsidRDefault="00DF5F1F" w:rsidP="0077336E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DF5F1F">
        <w:rPr>
          <w:rFonts w:ascii="Times New Roman" w:hAnsi="Times New Roman" w:cs="Times New Roman"/>
          <w:sz w:val="24"/>
        </w:rPr>
        <w:t xml:space="preserve">План производственного </w:t>
      </w:r>
      <w:proofErr w:type="gramStart"/>
      <w:r w:rsidRPr="00DF5F1F">
        <w:rPr>
          <w:rFonts w:ascii="Times New Roman" w:hAnsi="Times New Roman" w:cs="Times New Roman"/>
          <w:sz w:val="24"/>
        </w:rPr>
        <w:t>контроля за</w:t>
      </w:r>
      <w:proofErr w:type="gramEnd"/>
      <w:r w:rsidRPr="00DF5F1F">
        <w:rPr>
          <w:rFonts w:ascii="Times New Roman" w:hAnsi="Times New Roman" w:cs="Times New Roman"/>
          <w:sz w:val="24"/>
        </w:rPr>
        <w:t xml:space="preserve"> организацией питания в М</w:t>
      </w:r>
      <w:r w:rsidR="0077336E">
        <w:rPr>
          <w:rFonts w:ascii="Times New Roman" w:hAnsi="Times New Roman" w:cs="Times New Roman"/>
          <w:sz w:val="24"/>
        </w:rPr>
        <w:t>А</w:t>
      </w:r>
      <w:r w:rsidRPr="00DF5F1F">
        <w:rPr>
          <w:rFonts w:ascii="Times New Roman" w:hAnsi="Times New Roman" w:cs="Times New Roman"/>
          <w:sz w:val="24"/>
        </w:rPr>
        <w:t xml:space="preserve">ДОУ </w:t>
      </w:r>
      <w:r w:rsidR="0077336E">
        <w:rPr>
          <w:rFonts w:ascii="Times New Roman" w:hAnsi="Times New Roman" w:cs="Times New Roman"/>
          <w:sz w:val="24"/>
        </w:rPr>
        <w:t>детский сад № 14 «Ягодка»</w:t>
      </w:r>
    </w:p>
    <w:tbl>
      <w:tblPr>
        <w:tblStyle w:val="a3"/>
        <w:tblW w:w="0" w:type="auto"/>
        <w:tblLook w:val="04A0"/>
      </w:tblPr>
      <w:tblGrid>
        <w:gridCol w:w="2619"/>
        <w:gridCol w:w="1884"/>
        <w:gridCol w:w="3317"/>
        <w:gridCol w:w="2602"/>
      </w:tblGrid>
      <w:tr w:rsidR="0077336E" w:rsidRPr="005C1C82" w:rsidTr="005C1C82">
        <w:tc>
          <w:tcPr>
            <w:tcW w:w="2619" w:type="dxa"/>
          </w:tcPr>
          <w:p w:rsidR="0077336E" w:rsidRPr="005C1C82" w:rsidRDefault="0077336E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884" w:type="dxa"/>
          </w:tcPr>
          <w:p w:rsidR="0077336E" w:rsidRPr="005C1C82" w:rsidRDefault="0077336E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3317" w:type="dxa"/>
          </w:tcPr>
          <w:p w:rsidR="0077336E" w:rsidRPr="005C1C82" w:rsidRDefault="0077336E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02" w:type="dxa"/>
          </w:tcPr>
          <w:p w:rsidR="0077336E" w:rsidRPr="005C1C82" w:rsidRDefault="0077336E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Учетно-отчетная документация</w:t>
            </w:r>
          </w:p>
        </w:tc>
      </w:tr>
      <w:tr w:rsidR="0077336E" w:rsidRPr="005C1C82" w:rsidTr="00E67706">
        <w:tc>
          <w:tcPr>
            <w:tcW w:w="10422" w:type="dxa"/>
            <w:gridSpan w:val="4"/>
          </w:tcPr>
          <w:p w:rsidR="0077336E" w:rsidRPr="005C1C82" w:rsidRDefault="00375C73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77336E" w:rsidRPr="005C1C82" w:rsidTr="005C1C82">
        <w:tc>
          <w:tcPr>
            <w:tcW w:w="2619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  <w:tc>
          <w:tcPr>
            <w:tcW w:w="1884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При заключении контрактов</w:t>
            </w:r>
          </w:p>
        </w:tc>
        <w:tc>
          <w:tcPr>
            <w:tcW w:w="3317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602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Контрак</w:t>
            </w:r>
            <w:proofErr w:type="gramStart"/>
            <w:r w:rsidRPr="005C1C82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5C1C82">
              <w:rPr>
                <w:rFonts w:ascii="Times New Roman" w:hAnsi="Times New Roman" w:cs="Times New Roman"/>
              </w:rPr>
              <w:t>ы</w:t>
            </w:r>
            <w:proofErr w:type="spellEnd"/>
            <w:r w:rsidRPr="005C1C82">
              <w:rPr>
                <w:rFonts w:ascii="Times New Roman" w:hAnsi="Times New Roman" w:cs="Times New Roman"/>
              </w:rPr>
              <w:t>) на поставку продуктов питания (</w:t>
            </w:r>
            <w:proofErr w:type="spellStart"/>
            <w:r w:rsidRPr="005C1C82">
              <w:rPr>
                <w:rFonts w:ascii="Times New Roman" w:hAnsi="Times New Roman" w:cs="Times New Roman"/>
              </w:rPr>
              <w:t>аутсортинг</w:t>
            </w:r>
            <w:proofErr w:type="spellEnd"/>
            <w:r w:rsidRPr="005C1C82">
              <w:rPr>
                <w:rFonts w:ascii="Times New Roman" w:hAnsi="Times New Roman" w:cs="Times New Roman"/>
              </w:rPr>
              <w:t>)</w:t>
            </w:r>
          </w:p>
        </w:tc>
      </w:tr>
      <w:tr w:rsidR="0077336E" w:rsidRPr="005C1C82" w:rsidTr="005C1C82">
        <w:tc>
          <w:tcPr>
            <w:tcW w:w="2619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884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Каждая поступающая партия</w:t>
            </w:r>
          </w:p>
        </w:tc>
        <w:tc>
          <w:tcPr>
            <w:tcW w:w="3317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77336E" w:rsidRPr="005C1C82" w:rsidTr="005C1C82">
        <w:tc>
          <w:tcPr>
            <w:tcW w:w="2619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1884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Каждая поступающая партия</w:t>
            </w:r>
          </w:p>
        </w:tc>
        <w:tc>
          <w:tcPr>
            <w:tcW w:w="3317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77336E" w:rsidRPr="005C1C82" w:rsidRDefault="0077336E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Акт (при выявлении нарушений)</w:t>
            </w:r>
          </w:p>
        </w:tc>
      </w:tr>
      <w:tr w:rsidR="00375C73" w:rsidRPr="005C1C82" w:rsidTr="00A24D6A">
        <w:tc>
          <w:tcPr>
            <w:tcW w:w="10422" w:type="dxa"/>
            <w:gridSpan w:val="4"/>
          </w:tcPr>
          <w:p w:rsidR="00375C73" w:rsidRPr="005C1C82" w:rsidRDefault="00375C73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Контроль качества и безопасность выпускаемой продукции</w:t>
            </w:r>
          </w:p>
        </w:tc>
      </w:tr>
      <w:tr w:rsidR="0077336E" w:rsidRPr="005C1C82" w:rsidTr="005C1C82">
        <w:tc>
          <w:tcPr>
            <w:tcW w:w="2619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Качество готовой продукции</w:t>
            </w:r>
          </w:p>
        </w:tc>
        <w:tc>
          <w:tcPr>
            <w:tcW w:w="1884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Журнал бракеража готовой продукции</w:t>
            </w:r>
          </w:p>
        </w:tc>
      </w:tr>
      <w:tr w:rsidR="0077336E" w:rsidRPr="005C1C82" w:rsidTr="005C1C82">
        <w:tc>
          <w:tcPr>
            <w:tcW w:w="2619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Суточная проба</w:t>
            </w:r>
          </w:p>
        </w:tc>
        <w:tc>
          <w:tcPr>
            <w:tcW w:w="1884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77336E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Наличие маркировки на пробах</w:t>
            </w:r>
          </w:p>
        </w:tc>
      </w:tr>
      <w:tr w:rsidR="00375C73" w:rsidRPr="005C1C82" w:rsidTr="004D24E8">
        <w:tc>
          <w:tcPr>
            <w:tcW w:w="10422" w:type="dxa"/>
            <w:gridSpan w:val="4"/>
          </w:tcPr>
          <w:p w:rsidR="00375C73" w:rsidRPr="005C1C82" w:rsidRDefault="00375C73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Контроль рациона питания, соблюдение санитарных норм в технологическом процессе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Рацион питания</w:t>
            </w:r>
          </w:p>
        </w:tc>
        <w:tc>
          <w:tcPr>
            <w:tcW w:w="1884" w:type="dxa"/>
          </w:tcPr>
          <w:p w:rsidR="00375C73" w:rsidRPr="005C1C82" w:rsidRDefault="00375C73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Меню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Технологические карты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Закладка продуктов питания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Меню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Соответствие приготовления блюда технологической карте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Технологические карты</w:t>
            </w:r>
          </w:p>
        </w:tc>
      </w:tr>
      <w:tr w:rsidR="00F53014" w:rsidRPr="005C1C82" w:rsidTr="003E24B6">
        <w:tc>
          <w:tcPr>
            <w:tcW w:w="10422" w:type="dxa"/>
            <w:gridSpan w:val="4"/>
          </w:tcPr>
          <w:p w:rsidR="00F53014" w:rsidRPr="005C1C82" w:rsidRDefault="00F53014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1C8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соблюдением условий и сроков хранения продуктов (сырья, кулинарной продукции)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Журнал учета температуры и влажности в складских помещениях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lastRenderedPageBreak/>
              <w:t>Холодильное оборудование (морозильные камеры)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Журнал учета температурного режима холодильного оборудования</w:t>
            </w:r>
          </w:p>
        </w:tc>
      </w:tr>
      <w:tr w:rsidR="00F53014" w:rsidRPr="005C1C82" w:rsidTr="00085EB2">
        <w:tc>
          <w:tcPr>
            <w:tcW w:w="10422" w:type="dxa"/>
            <w:gridSpan w:val="4"/>
          </w:tcPr>
          <w:p w:rsidR="00F53014" w:rsidRPr="005C1C82" w:rsidRDefault="00F53014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1C8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условиями труда состоянием производственной среды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Условия труда, производственная среда пищеблока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Условия труда, производственная среда групповой, буфетной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F53014" w:rsidRPr="005C1C82" w:rsidTr="002A38EF">
        <w:tc>
          <w:tcPr>
            <w:tcW w:w="10422" w:type="dxa"/>
            <w:gridSpan w:val="4"/>
          </w:tcPr>
          <w:p w:rsidR="00F53014" w:rsidRPr="005C1C82" w:rsidRDefault="00F53014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1C8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стоянием помещений пищеблока, групповых помещений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Инвентарь и оборудование пищеблока, буфетных 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Состояние помещений пищеблока, групповых помещений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F53014" w:rsidRPr="005C1C82" w:rsidTr="00F80FFD">
        <w:tc>
          <w:tcPr>
            <w:tcW w:w="10422" w:type="dxa"/>
            <w:gridSpan w:val="4"/>
          </w:tcPr>
          <w:p w:rsidR="00F53014" w:rsidRPr="005C1C82" w:rsidRDefault="00F53014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1C8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соблюдением санитарных и противоэпидемических мероприятий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Сотрудники пищеблока, раздатчики пищи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Санитарные книжки, гигиенический журнал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  <w:tr w:rsidR="00F53014" w:rsidRPr="005C1C82" w:rsidTr="00D526AB">
        <w:tc>
          <w:tcPr>
            <w:tcW w:w="10422" w:type="dxa"/>
            <w:gridSpan w:val="4"/>
          </w:tcPr>
          <w:p w:rsidR="00F53014" w:rsidRPr="005C1C82" w:rsidRDefault="00F53014" w:rsidP="005C1C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Контроль за контингентом </w:t>
            </w:r>
            <w:proofErr w:type="gramStart"/>
            <w:r w:rsidRPr="005C1C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C1C82">
              <w:rPr>
                <w:rFonts w:ascii="Times New Roman" w:hAnsi="Times New Roman" w:cs="Times New Roman"/>
              </w:rPr>
              <w:t>, нуждающихся в индивидуальном, дополнительном питании, режим питания, гигиена приема пищи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Контингент питающихся детей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Приказ об организации питания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Режим питания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График приема пищи</w:t>
            </w:r>
          </w:p>
        </w:tc>
      </w:tr>
      <w:tr w:rsidR="00375C73" w:rsidRPr="005C1C82" w:rsidTr="005C1C82">
        <w:tc>
          <w:tcPr>
            <w:tcW w:w="2619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Гигиена приема пищи</w:t>
            </w:r>
          </w:p>
        </w:tc>
        <w:tc>
          <w:tcPr>
            <w:tcW w:w="1884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317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 xml:space="preserve">Комиссия по </w:t>
            </w:r>
            <w:proofErr w:type="gramStart"/>
            <w:r w:rsidRPr="005C1C82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C1C82">
              <w:rPr>
                <w:rFonts w:ascii="Times New Roman" w:hAnsi="Times New Roman" w:cs="Times New Roman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602" w:type="dxa"/>
          </w:tcPr>
          <w:p w:rsidR="00375C73" w:rsidRPr="005C1C82" w:rsidRDefault="00F53014" w:rsidP="005C1C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1C82">
              <w:rPr>
                <w:rFonts w:ascii="Times New Roman" w:hAnsi="Times New Roman" w:cs="Times New Roman"/>
              </w:rPr>
              <w:t>Акты по проверке организации питания</w:t>
            </w:r>
          </w:p>
        </w:tc>
      </w:tr>
    </w:tbl>
    <w:p w:rsidR="00DF5F1F" w:rsidRPr="00DF5F1F" w:rsidRDefault="00DF5F1F" w:rsidP="00F53014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DF5F1F" w:rsidRPr="00DF5F1F" w:rsidSect="00DF5F1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F1F"/>
    <w:rsid w:val="00375C73"/>
    <w:rsid w:val="005C1C82"/>
    <w:rsid w:val="0077336E"/>
    <w:rsid w:val="008D7251"/>
    <w:rsid w:val="00DF5F1F"/>
    <w:rsid w:val="00F5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2022-07-15T08:41:00Z</cp:lastPrinted>
  <dcterms:created xsi:type="dcterms:W3CDTF">2022-07-15T06:15:00Z</dcterms:created>
  <dcterms:modified xsi:type="dcterms:W3CDTF">2022-07-15T08:42:00Z</dcterms:modified>
</cp:coreProperties>
</file>